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1D706A" w:rsidRDefault="0059770B" w:rsidP="00222EA4">
      <w:pPr>
        <w:pStyle w:val="Tekstpodstawowy"/>
        <w:spacing w:after="120" w:line="276" w:lineRule="auto"/>
        <w:jc w:val="right"/>
        <w:rPr>
          <w:rFonts w:asciiTheme="majorHAnsi" w:hAnsiTheme="majorHAnsi" w:cs="Arial"/>
          <w:b/>
          <w:bCs/>
          <w:sz w:val="20"/>
        </w:rPr>
      </w:pPr>
      <w:r w:rsidRPr="001D706A">
        <w:rPr>
          <w:rFonts w:asciiTheme="majorHAnsi" w:hAnsiTheme="majorHAnsi" w:cs="Arial"/>
          <w:b/>
          <w:bCs/>
          <w:sz w:val="20"/>
        </w:rPr>
        <w:t>Załącznik nr</w:t>
      </w:r>
      <w:r w:rsidR="0021288E" w:rsidRPr="001D706A">
        <w:rPr>
          <w:rFonts w:asciiTheme="majorHAnsi" w:hAnsiTheme="majorHAnsi" w:cs="Arial"/>
          <w:b/>
          <w:bCs/>
          <w:sz w:val="20"/>
        </w:rPr>
        <w:t xml:space="preserve"> </w:t>
      </w:r>
      <w:r w:rsidR="00642095" w:rsidRPr="001D706A">
        <w:rPr>
          <w:rFonts w:asciiTheme="majorHAnsi" w:hAnsiTheme="majorHAnsi" w:cs="Arial"/>
          <w:b/>
          <w:bCs/>
          <w:sz w:val="20"/>
        </w:rPr>
        <w:t>7</w:t>
      </w:r>
      <w:r w:rsidRPr="001D706A">
        <w:rPr>
          <w:rFonts w:asciiTheme="majorHAnsi" w:hAnsiTheme="majorHAnsi" w:cs="Arial"/>
          <w:b/>
          <w:bCs/>
          <w:sz w:val="20"/>
        </w:rPr>
        <w:t xml:space="preserve"> do SIWZ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Wzór umowy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96674">
        <w:rPr>
          <w:rFonts w:ascii="Cambria" w:hAnsi="Cambria" w:cs="Arial"/>
          <w:b/>
          <w:sz w:val="21"/>
          <w:szCs w:val="21"/>
          <w:u w:val="single"/>
        </w:rPr>
        <w:t>U m o w a</w:t>
      </w:r>
      <w:r w:rsidR="00094E8A" w:rsidRPr="00A96674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  <w:u w:val="single"/>
        </w:rPr>
        <w:t xml:space="preserve">  nr ..........</w:t>
      </w:r>
    </w:p>
    <w:p w:rsidR="0059770B" w:rsidRPr="00A96674" w:rsidRDefault="0059770B" w:rsidP="00222EA4">
      <w:pPr>
        <w:pStyle w:val="Tytu"/>
        <w:spacing w:after="120" w:line="276" w:lineRule="auto"/>
        <w:rPr>
          <w:rFonts w:ascii="Cambria" w:hAnsi="Cambria" w:cs="Arial"/>
          <w:b w:val="0"/>
          <w:bCs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zawarta w dniu .................................... w ………………………… pomiędzy: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A96674">
        <w:rPr>
          <w:rFonts w:ascii="Cambria" w:hAnsi="Cambria"/>
          <w:b/>
          <w:sz w:val="21"/>
          <w:szCs w:val="21"/>
        </w:rPr>
        <w:t xml:space="preserve">Powiatem Sandomierskim </w:t>
      </w:r>
      <w:r w:rsidRPr="00A96674">
        <w:rPr>
          <w:rFonts w:ascii="Cambria" w:hAnsi="Cambria"/>
          <w:sz w:val="21"/>
          <w:szCs w:val="21"/>
        </w:rPr>
        <w:t>( Nabywcą i Podatnik)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27-600 Sandomierz, ul. Mickiewicza 34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NIP 864 18 23 946, REGON 830409235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reprezentowanym przez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Piotr Martyniak – Dyrektor 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A96674">
        <w:rPr>
          <w:rFonts w:ascii="Cambria" w:hAnsi="Cambria"/>
          <w:b/>
          <w:sz w:val="21"/>
          <w:szCs w:val="21"/>
          <w:u w:val="single"/>
        </w:rPr>
        <w:t>Nazwa i adres Odbiorcy faktur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Zarząd Dróg Powiatowych w Sandomierzu z siedzibą w Samborcu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27-650 Samborzec, Samborzec 199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Cs/>
          <w:sz w:val="21"/>
          <w:szCs w:val="21"/>
        </w:rPr>
        <w:t>Zamawiającym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a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.........................................................................    NIP: .....................................................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reprezentowaną przez :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  -  ..............................</w:t>
      </w:r>
      <w:r w:rsidRPr="00A96674">
        <w:rPr>
          <w:rFonts w:ascii="Cambria" w:hAnsi="Cambria" w:cs="Arial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/>
          <w:bCs/>
          <w:sz w:val="21"/>
          <w:szCs w:val="21"/>
        </w:rPr>
        <w:t>Wykonawcą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0A4CDE" w:rsidRPr="00A96674" w:rsidRDefault="000A4CDE" w:rsidP="00222EA4">
      <w:pPr>
        <w:spacing w:after="120" w:line="276" w:lineRule="auto"/>
        <w:rPr>
          <w:rFonts w:ascii="Cambria" w:hAnsi="Cambria" w:cs="Arial"/>
          <w:sz w:val="21"/>
          <w:szCs w:val="21"/>
        </w:rPr>
      </w:pPr>
    </w:p>
    <w:p w:rsidR="00D306CA" w:rsidRPr="00A96674" w:rsidRDefault="00D306CA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</w:p>
    <w:p w:rsidR="002B2F76" w:rsidRPr="00A96674" w:rsidRDefault="002B2F76" w:rsidP="002B2F76">
      <w:pPr>
        <w:numPr>
          <w:ilvl w:val="0"/>
          <w:numId w:val="70"/>
        </w:numPr>
        <w:shd w:val="clear" w:color="auto" w:fill="FFFFFF" w:themeFill="background1"/>
        <w:suppressAutoHyphens/>
        <w:autoSpaceDE w:val="0"/>
        <w:spacing w:line="276" w:lineRule="auto"/>
        <w:ind w:left="426" w:hanging="426"/>
        <w:jc w:val="both"/>
        <w:rPr>
          <w:rFonts w:ascii="Cambria" w:hAnsi="Cambria" w:cs="TimesNewRoman,BoldItalic"/>
          <w:b/>
          <w:bCs/>
          <w:i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wyniku przeprowadzonego postępowania o udzielenie zamówienia publicznego w trybie art. 39 ustawy z dnia 29 stycznia 2004r. Prawo zamówień publicznych (tekst jednolity Dz. U. z 201</w:t>
      </w:r>
      <w:r w:rsidR="00A96674">
        <w:rPr>
          <w:rFonts w:ascii="Cambria" w:hAnsi="Cambria" w:cs="Arial"/>
          <w:sz w:val="21"/>
          <w:szCs w:val="21"/>
        </w:rPr>
        <w:t>9</w:t>
      </w:r>
      <w:r w:rsidRPr="00A96674">
        <w:rPr>
          <w:rFonts w:ascii="Cambria" w:hAnsi="Cambria" w:cs="Arial"/>
          <w:sz w:val="21"/>
          <w:szCs w:val="21"/>
        </w:rPr>
        <w:t xml:space="preserve"> r. poz. </w:t>
      </w:r>
      <w:r w:rsidR="00A96674">
        <w:rPr>
          <w:rFonts w:ascii="Cambria" w:hAnsi="Cambria" w:cs="Arial"/>
          <w:sz w:val="21"/>
          <w:szCs w:val="21"/>
        </w:rPr>
        <w:t>1843 ze zm.</w:t>
      </w:r>
      <w:r w:rsidRPr="00A96674">
        <w:rPr>
          <w:rFonts w:ascii="Cambria" w:hAnsi="Cambria" w:cs="Arial"/>
          <w:sz w:val="21"/>
          <w:szCs w:val="21"/>
        </w:rPr>
        <w:t xml:space="preserve">) Zamawiający powierza, a Wykonawca przyjmuje do wykonania generalną realizację zadania obejmującą pełny i kompleksowy zakres robót budowlanych stanowiących zamówienie p.n.: </w:t>
      </w:r>
    </w:p>
    <w:p w:rsidR="007C168F" w:rsidRPr="00A96674" w:rsidRDefault="007C168F" w:rsidP="007C168F">
      <w:pPr>
        <w:pStyle w:val="Akapitzlist"/>
        <w:shd w:val="clear" w:color="auto" w:fill="BFBFBF"/>
        <w:spacing w:line="276" w:lineRule="auto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„Przebudowa </w:t>
      </w:r>
      <w:r w:rsidR="00A96674">
        <w:rPr>
          <w:rFonts w:ascii="Cambria" w:hAnsi="Cambria" w:cs="Arial"/>
          <w:b/>
          <w:bCs/>
          <w:sz w:val="21"/>
          <w:szCs w:val="21"/>
        </w:rPr>
        <w:t xml:space="preserve">i remont </w:t>
      </w:r>
      <w:r w:rsidRPr="00A96674">
        <w:rPr>
          <w:rFonts w:ascii="Cambria" w:hAnsi="Cambria" w:cs="Arial"/>
          <w:b/>
          <w:bCs/>
          <w:sz w:val="21"/>
          <w:szCs w:val="21"/>
        </w:rPr>
        <w:t>dróg powiatowych na terenie Gminy Dwikozy</w:t>
      </w:r>
      <w:r w:rsidR="00A96674">
        <w:rPr>
          <w:rFonts w:ascii="Cambria" w:hAnsi="Cambria" w:cs="Arial"/>
          <w:b/>
          <w:bCs/>
          <w:sz w:val="21"/>
          <w:szCs w:val="21"/>
        </w:rPr>
        <w:t xml:space="preserve"> i Zawichost</w:t>
      </w:r>
      <w:r w:rsidRPr="00A96674">
        <w:rPr>
          <w:rFonts w:ascii="Cambria" w:hAnsi="Cambria" w:cs="Arial"/>
          <w:b/>
          <w:bCs/>
          <w:sz w:val="21"/>
          <w:szCs w:val="21"/>
        </w:rPr>
        <w:t>”</w:t>
      </w:r>
      <w:r w:rsidR="00A96674">
        <w:rPr>
          <w:rFonts w:ascii="Cambria" w:hAnsi="Cambria" w:cs="Arial"/>
          <w:b/>
          <w:bCs/>
          <w:sz w:val="21"/>
          <w:szCs w:val="21"/>
        </w:rPr>
        <w:t>.</w:t>
      </w:r>
    </w:p>
    <w:p w:rsidR="002B2F76" w:rsidRPr="00A96674" w:rsidRDefault="007C168F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  <w:sz w:val="21"/>
          <w:szCs w:val="21"/>
        </w:rPr>
      </w:pPr>
      <w:r w:rsidRPr="00A96674">
        <w:rPr>
          <w:rFonts w:ascii="Cambria" w:hAnsi="Cambria" w:cs="TimesNewRoman,BoldItalic"/>
          <w:bCs/>
          <w:i w:val="0"/>
          <w:sz w:val="21"/>
          <w:szCs w:val="21"/>
        </w:rPr>
        <w:t>p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>odzielon</w:t>
      </w:r>
      <w:r w:rsidR="00D22815" w:rsidRPr="00A96674">
        <w:rPr>
          <w:rFonts w:ascii="Cambria" w:hAnsi="Cambria" w:cs="TimesNewRoman,BoldItalic"/>
          <w:bCs/>
          <w:i w:val="0"/>
          <w:sz w:val="21"/>
          <w:szCs w:val="21"/>
        </w:rPr>
        <w:t>e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 xml:space="preserve"> na </w:t>
      </w:r>
      <w:r w:rsidR="001718E4">
        <w:rPr>
          <w:rFonts w:ascii="Cambria" w:hAnsi="Cambria" w:cs="TimesNewRoman,BoldItalic"/>
          <w:bCs/>
          <w:i w:val="0"/>
          <w:sz w:val="21"/>
          <w:szCs w:val="21"/>
        </w:rPr>
        <w:t>trzy części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>:</w:t>
      </w:r>
    </w:p>
    <w:p w:rsidR="007C168F" w:rsidRPr="00A96674" w:rsidRDefault="00A96674" w:rsidP="007C168F">
      <w:pPr>
        <w:pStyle w:val="Tytu"/>
        <w:spacing w:before="240" w:after="120" w:line="276" w:lineRule="auto"/>
        <w:ind w:left="284" w:hanging="284"/>
        <w:jc w:val="both"/>
        <w:rPr>
          <w:rStyle w:val="Pogrubienie"/>
          <w:rFonts w:ascii="Cambria" w:hAnsi="Cambria"/>
          <w:color w:val="FF0000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Część </w:t>
      </w:r>
      <w:r w:rsidR="007C168F" w:rsidRPr="00A96674">
        <w:rPr>
          <w:rFonts w:ascii="Cambria" w:hAnsi="Cambria" w:cs="Arial"/>
          <w:sz w:val="21"/>
          <w:szCs w:val="21"/>
        </w:rPr>
        <w:t xml:space="preserve"> nr 1* :</w:t>
      </w:r>
    </w:p>
    <w:p w:rsidR="00A96674" w:rsidRDefault="00A96674" w:rsidP="00A96674">
      <w:pPr>
        <w:pStyle w:val="Tekstpodstawowywcity"/>
        <w:rPr>
          <w:rFonts w:ascii="Cambria" w:hAnsi="Cambria"/>
          <w:sz w:val="20"/>
        </w:rPr>
      </w:pPr>
      <w:r w:rsidRPr="008B2ABB">
        <w:rPr>
          <w:rFonts w:ascii="Cambria" w:hAnsi="Cambria"/>
          <w:sz w:val="20"/>
        </w:rPr>
        <w:t xml:space="preserve">Remont nawierzchni w ciągu drogi powiatowej nr 0769T Nowy Garbów – Góry Wysokie  w </w:t>
      </w:r>
      <w:r>
        <w:rPr>
          <w:rFonts w:ascii="Cambria" w:hAnsi="Cambria"/>
          <w:sz w:val="20"/>
        </w:rPr>
        <w:t xml:space="preserve">  </w:t>
      </w:r>
    </w:p>
    <w:p w:rsidR="00A96674" w:rsidRPr="008B2ABB" w:rsidRDefault="00A96674" w:rsidP="00A96674">
      <w:pPr>
        <w:pStyle w:val="Tekstpodstawowywcity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  </w:t>
      </w:r>
      <w:r w:rsidRPr="008B2ABB">
        <w:rPr>
          <w:rFonts w:ascii="Cambria" w:hAnsi="Cambria"/>
          <w:sz w:val="20"/>
        </w:rPr>
        <w:t>miejscowości Stary Garbów.</w:t>
      </w:r>
    </w:p>
    <w:p w:rsidR="007C168F" w:rsidRPr="00A96674" w:rsidRDefault="00A96674" w:rsidP="007C168F">
      <w:pPr>
        <w:pStyle w:val="Tytu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Część </w:t>
      </w:r>
      <w:r w:rsidR="007C168F" w:rsidRPr="00A96674">
        <w:rPr>
          <w:rFonts w:ascii="Cambria" w:hAnsi="Cambria"/>
          <w:sz w:val="21"/>
          <w:szCs w:val="21"/>
        </w:rPr>
        <w:t xml:space="preserve"> nr 2*:</w:t>
      </w:r>
    </w:p>
    <w:p w:rsidR="00A96674" w:rsidRPr="008B2ABB" w:rsidRDefault="00A96674" w:rsidP="00A96674">
      <w:pPr>
        <w:pStyle w:val="Tytu"/>
        <w:ind w:left="720"/>
        <w:jc w:val="both"/>
        <w:rPr>
          <w:rFonts w:ascii="Cambria" w:hAnsi="Cambria"/>
          <w:b w:val="0"/>
          <w:sz w:val="20"/>
        </w:rPr>
      </w:pPr>
      <w:r w:rsidRPr="008B2ABB">
        <w:rPr>
          <w:rFonts w:ascii="Cambria" w:hAnsi="Cambria"/>
          <w:b w:val="0"/>
          <w:sz w:val="20"/>
        </w:rPr>
        <w:t>Przebudowa odwodnienia w ciągu drogi powiatowej nr 0757T Gierlachów- Nowy Kamień w miejscowości Nowy Kamień oraz w ciągu drogi nr 0751T Gałkowice- Dwikozy w miejscowości Góry Wysokie.</w:t>
      </w:r>
    </w:p>
    <w:p w:rsidR="007C168F" w:rsidRPr="00A96674" w:rsidRDefault="00A96674" w:rsidP="007C168F">
      <w:pPr>
        <w:pStyle w:val="Tytu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Część </w:t>
      </w:r>
      <w:r w:rsidR="007C168F" w:rsidRPr="00A96674">
        <w:rPr>
          <w:rFonts w:ascii="Cambria" w:hAnsi="Cambria"/>
          <w:sz w:val="21"/>
          <w:szCs w:val="21"/>
        </w:rPr>
        <w:t xml:space="preserve"> nr 3* :</w:t>
      </w:r>
    </w:p>
    <w:p w:rsidR="007C168F" w:rsidRPr="00A96674" w:rsidRDefault="007C168F" w:rsidP="007C168F">
      <w:pPr>
        <w:pStyle w:val="Tytu"/>
        <w:jc w:val="both"/>
        <w:rPr>
          <w:rFonts w:ascii="Cambria" w:hAnsi="Cambria"/>
          <w:b w:val="0"/>
          <w:sz w:val="21"/>
          <w:szCs w:val="21"/>
        </w:rPr>
      </w:pPr>
    </w:p>
    <w:p w:rsidR="00A96674" w:rsidRDefault="007C168F" w:rsidP="00A96674">
      <w:pPr>
        <w:ind w:left="426"/>
        <w:jc w:val="both"/>
        <w:rPr>
          <w:rFonts w:ascii="Cambria" w:hAnsi="Cambria"/>
          <w:sz w:val="20"/>
          <w:szCs w:val="20"/>
        </w:rPr>
      </w:pPr>
      <w:r w:rsidRPr="00A96674">
        <w:rPr>
          <w:rFonts w:ascii="Cambria" w:hAnsi="Cambria"/>
          <w:sz w:val="21"/>
          <w:szCs w:val="21"/>
        </w:rPr>
        <w:t xml:space="preserve">        </w:t>
      </w:r>
      <w:r w:rsidR="00A96674" w:rsidRPr="008B2ABB">
        <w:rPr>
          <w:rFonts w:ascii="Cambria" w:hAnsi="Cambria"/>
          <w:sz w:val="20"/>
          <w:szCs w:val="20"/>
        </w:rPr>
        <w:t xml:space="preserve"> Wykonanie odwodnienia korpusu drogowego drogi powiatowej nr 0748T Czyżów Szlachecki – </w:t>
      </w:r>
      <w:r w:rsidR="00A96674">
        <w:rPr>
          <w:rFonts w:ascii="Cambria" w:hAnsi="Cambria"/>
          <w:sz w:val="20"/>
          <w:szCs w:val="20"/>
        </w:rPr>
        <w:t xml:space="preserve">   </w:t>
      </w:r>
    </w:p>
    <w:p w:rsidR="00A96674" w:rsidRDefault="00A96674" w:rsidP="00A96674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        </w:t>
      </w:r>
      <w:r w:rsidRPr="008B2ABB">
        <w:rPr>
          <w:rFonts w:ascii="Cambria" w:hAnsi="Cambria"/>
          <w:sz w:val="20"/>
          <w:szCs w:val="20"/>
        </w:rPr>
        <w:t xml:space="preserve">Nowy Garbów w miejscowości Pawłów oraz odwodnienia korpusu drogowego drogi powiatowej </w:t>
      </w:r>
      <w:r>
        <w:rPr>
          <w:rFonts w:ascii="Cambria" w:hAnsi="Cambria"/>
          <w:sz w:val="20"/>
          <w:szCs w:val="20"/>
        </w:rPr>
        <w:t xml:space="preserve">  </w:t>
      </w:r>
    </w:p>
    <w:p w:rsidR="00A96674" w:rsidRPr="008B2ABB" w:rsidRDefault="00A96674" w:rsidP="00A9667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0"/>
          <w:szCs w:val="20"/>
        </w:rPr>
        <w:t xml:space="preserve">                  </w:t>
      </w:r>
      <w:r w:rsidRPr="008B2ABB">
        <w:rPr>
          <w:rFonts w:ascii="Cambria" w:hAnsi="Cambria"/>
          <w:sz w:val="20"/>
          <w:szCs w:val="20"/>
        </w:rPr>
        <w:t>nr 0743T w miejscowości Dziurów</w:t>
      </w:r>
      <w:r w:rsidRPr="008B2ABB">
        <w:rPr>
          <w:rFonts w:ascii="Cambria" w:hAnsi="Cambria"/>
          <w:sz w:val="24"/>
          <w:szCs w:val="24"/>
        </w:rPr>
        <w:t>.</w:t>
      </w:r>
    </w:p>
    <w:p w:rsidR="0011409A" w:rsidRPr="00A96674" w:rsidRDefault="0011409A" w:rsidP="00A96674">
      <w:pPr>
        <w:pStyle w:val="Tytu"/>
        <w:jc w:val="both"/>
        <w:rPr>
          <w:rFonts w:ascii="Cambria" w:hAnsi="Cambria"/>
          <w:b w:val="0"/>
          <w:i/>
          <w:sz w:val="21"/>
          <w:szCs w:val="21"/>
        </w:rPr>
      </w:pPr>
    </w:p>
    <w:p w:rsidR="00DA7137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  <w:r w:rsidRPr="00A96674">
        <w:rPr>
          <w:rFonts w:ascii="Cambria" w:hAnsi="Cambria" w:cs="Arial"/>
          <w:i/>
          <w:sz w:val="21"/>
          <w:szCs w:val="21"/>
        </w:rPr>
        <w:t>* Zamawiający pozostawi zapisy dla dan</w:t>
      </w:r>
      <w:r w:rsidR="00A96674">
        <w:rPr>
          <w:rFonts w:ascii="Cambria" w:hAnsi="Cambria" w:cs="Arial"/>
          <w:i/>
          <w:sz w:val="21"/>
          <w:szCs w:val="21"/>
        </w:rPr>
        <w:t>ej częś</w:t>
      </w:r>
      <w:r w:rsidR="001718E4">
        <w:rPr>
          <w:rFonts w:ascii="Cambria" w:hAnsi="Cambria" w:cs="Arial"/>
          <w:i/>
          <w:sz w:val="21"/>
          <w:szCs w:val="21"/>
        </w:rPr>
        <w:t>ci.</w:t>
      </w:r>
    </w:p>
    <w:p w:rsidR="0011409A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</w:p>
    <w:p w:rsidR="0059770B" w:rsidRPr="00A96674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 xml:space="preserve">Zakres przedmiotu umowy określa </w:t>
      </w:r>
      <w:r w:rsidR="00A21502" w:rsidRPr="00A96674">
        <w:rPr>
          <w:rFonts w:ascii="Cambria" w:hAnsi="Cambria" w:cs="Arial"/>
          <w:bCs/>
          <w:sz w:val="21"/>
          <w:szCs w:val="21"/>
        </w:rPr>
        <w:t>dokumentacja projektowa</w:t>
      </w:r>
      <w:r w:rsidRPr="00A96674">
        <w:rPr>
          <w:rFonts w:ascii="Cambria" w:hAnsi="Cambria" w:cs="Arial"/>
          <w:bCs/>
          <w:sz w:val="21"/>
          <w:szCs w:val="21"/>
        </w:rPr>
        <w:t>, specyfikacja techniczna wykonania i odbioru robót budowlanych</w:t>
      </w:r>
      <w:r w:rsidR="00BB25B8" w:rsidRPr="00A96674">
        <w:rPr>
          <w:rFonts w:ascii="Cambria" w:hAnsi="Cambria" w:cs="Arial"/>
          <w:bCs/>
          <w:sz w:val="21"/>
          <w:szCs w:val="21"/>
        </w:rPr>
        <w:t>,</w:t>
      </w:r>
      <w:r w:rsidRPr="00A96674">
        <w:rPr>
          <w:rFonts w:ascii="Cambria" w:hAnsi="Cambria" w:cs="Arial"/>
          <w:bCs/>
          <w:sz w:val="21"/>
          <w:szCs w:val="21"/>
        </w:rPr>
        <w:t xml:space="preserve"> zapisy specyfikacji istotnych warunków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</w:t>
      </w:r>
      <w:r w:rsidR="00603931" w:rsidRPr="00A96674">
        <w:rPr>
          <w:rFonts w:ascii="Cambria" w:hAnsi="Cambria" w:cs="Arial"/>
          <w:b w:val="0"/>
          <w:bCs/>
          <w:sz w:val="21"/>
          <w:szCs w:val="21"/>
        </w:rPr>
        <w:t xml:space="preserve"> oświadcza, ż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e zapoznał się z </w:t>
      </w:r>
      <w:r w:rsidR="00A21502" w:rsidRPr="00A96674">
        <w:rPr>
          <w:rFonts w:ascii="Cambria" w:hAnsi="Cambria" w:cs="Arial"/>
          <w:b w:val="0"/>
          <w:sz w:val="21"/>
          <w:szCs w:val="21"/>
        </w:rPr>
        <w:t>dokumentacją projektową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specyfikacją techniczną wykonania i odbioru robót budowlanych oraz </w:t>
      </w:r>
      <w:r w:rsidRPr="00A96674">
        <w:rPr>
          <w:rFonts w:ascii="Cambria" w:hAnsi="Cambria" w:cs="Arial"/>
          <w:b w:val="0"/>
          <w:sz w:val="21"/>
          <w:szCs w:val="21"/>
        </w:rPr>
        <w:t xml:space="preserve">dokonał </w:t>
      </w:r>
      <w:r w:rsidR="00AC2451" w:rsidRPr="00A96674">
        <w:rPr>
          <w:rFonts w:ascii="Cambria" w:hAnsi="Cambria" w:cs="Arial"/>
          <w:b w:val="0"/>
          <w:sz w:val="21"/>
          <w:szCs w:val="21"/>
        </w:rPr>
        <w:t xml:space="preserve">zalecanej </w:t>
      </w:r>
      <w:r w:rsidRPr="00A96674">
        <w:rPr>
          <w:rFonts w:ascii="Cambria" w:hAnsi="Cambria" w:cs="Arial"/>
          <w:b w:val="0"/>
          <w:sz w:val="21"/>
          <w:szCs w:val="21"/>
        </w:rPr>
        <w:t xml:space="preserve">wizji lokalnej terenu budowy </w:t>
      </w:r>
      <w:r w:rsidRPr="00A96674">
        <w:rPr>
          <w:rFonts w:ascii="Cambria" w:hAnsi="Cambria" w:cs="Arial"/>
          <w:b w:val="0"/>
          <w:bCs/>
          <w:sz w:val="21"/>
          <w:szCs w:val="21"/>
        </w:rPr>
        <w:t>i uznaje je za wystarczające do realizacji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5A7157" w:rsidRPr="00A96674" w:rsidRDefault="005A7157" w:rsidP="00222EA4">
      <w:pPr>
        <w:pStyle w:val="Tytu"/>
        <w:spacing w:after="120" w:line="276" w:lineRule="auto"/>
        <w:jc w:val="both"/>
        <w:rPr>
          <w:rFonts w:ascii="Cambria" w:hAnsi="Cambria" w:cs="Arial"/>
          <w:b w:val="0"/>
          <w:bCs/>
          <w:sz w:val="21"/>
          <w:szCs w:val="21"/>
        </w:rPr>
      </w:pP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</w:p>
    <w:p w:rsidR="0059770B" w:rsidRPr="00A96674" w:rsidRDefault="0059770B" w:rsidP="00222EA4">
      <w:pPr>
        <w:numPr>
          <w:ilvl w:val="0"/>
          <w:numId w:val="32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ustalają następujące terminy realizacji:</w:t>
      </w:r>
    </w:p>
    <w:p w:rsidR="00D306CA" w:rsidRPr="00A96674" w:rsidRDefault="0059770B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Protokolarne przekazanie placu budowy, 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dokumentacja projektowa </w:t>
      </w:r>
      <w:r w:rsidRPr="00A96674">
        <w:rPr>
          <w:rFonts w:ascii="Cambria" w:hAnsi="Cambria" w:cs="Arial"/>
          <w:sz w:val="21"/>
          <w:szCs w:val="21"/>
        </w:rPr>
        <w:t xml:space="preserve">(1 egz.) oraz dziennika budowy </w:t>
      </w:r>
      <w:r w:rsidR="00D306CA" w:rsidRPr="00A96674">
        <w:rPr>
          <w:rFonts w:ascii="Cambria" w:hAnsi="Cambria" w:cs="Arial"/>
          <w:sz w:val="21"/>
          <w:szCs w:val="21"/>
        </w:rPr>
        <w:t xml:space="preserve">nastąpi w </w:t>
      </w:r>
      <w:r w:rsidR="00CB3E6D" w:rsidRPr="00A96674">
        <w:rPr>
          <w:rFonts w:ascii="Cambria" w:hAnsi="Cambria" w:cs="Arial"/>
          <w:sz w:val="21"/>
          <w:szCs w:val="21"/>
        </w:rPr>
        <w:t xml:space="preserve">terminie do </w:t>
      </w:r>
      <w:r w:rsidR="001B5B33" w:rsidRPr="00A96674">
        <w:rPr>
          <w:rFonts w:ascii="Cambria" w:hAnsi="Cambria" w:cs="Arial"/>
          <w:sz w:val="21"/>
          <w:szCs w:val="21"/>
        </w:rPr>
        <w:t>7</w:t>
      </w:r>
      <w:r w:rsidR="00CB3E6D" w:rsidRPr="00A96674">
        <w:rPr>
          <w:rFonts w:ascii="Cambria" w:hAnsi="Cambria" w:cs="Arial"/>
          <w:sz w:val="21"/>
          <w:szCs w:val="21"/>
        </w:rPr>
        <w:t xml:space="preserve"> dni od podpisania umowy</w:t>
      </w:r>
      <w:r w:rsidR="00D306CA" w:rsidRPr="00A96674">
        <w:rPr>
          <w:rFonts w:ascii="Cambria" w:hAnsi="Cambria" w:cs="Arial"/>
          <w:sz w:val="21"/>
          <w:szCs w:val="21"/>
        </w:rPr>
        <w:t>.</w:t>
      </w:r>
    </w:p>
    <w:p w:rsidR="00F04CE9" w:rsidRPr="00A96674" w:rsidRDefault="00BD77B8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Termin </w:t>
      </w:r>
      <w:r w:rsidR="001B5B33" w:rsidRPr="00A96674">
        <w:rPr>
          <w:rFonts w:ascii="Cambria" w:hAnsi="Cambria" w:cs="Arial"/>
          <w:sz w:val="21"/>
          <w:szCs w:val="21"/>
        </w:rPr>
        <w:t xml:space="preserve">zakończenia prac budowlanych określonych niniejsza umową ustala się </w:t>
      </w:r>
      <w:r w:rsidRPr="00A96674">
        <w:rPr>
          <w:rFonts w:ascii="Cambria" w:hAnsi="Cambria" w:cs="Arial"/>
          <w:sz w:val="21"/>
          <w:szCs w:val="21"/>
        </w:rPr>
        <w:t>na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1718E4">
        <w:rPr>
          <w:rFonts w:ascii="Cambria" w:hAnsi="Cambria" w:cs="Arial"/>
          <w:b/>
          <w:sz w:val="21"/>
          <w:szCs w:val="21"/>
        </w:rPr>
        <w:t>Część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nr 1</w:t>
      </w:r>
      <w:r w:rsidR="0011409A" w:rsidRPr="00A96674">
        <w:rPr>
          <w:rFonts w:ascii="Cambria" w:hAnsi="Cambria" w:cs="Arial"/>
          <w:b/>
          <w:sz w:val="21"/>
          <w:szCs w:val="21"/>
        </w:rPr>
        <w:t>*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– </w:t>
      </w:r>
      <w:r w:rsidR="00A96674">
        <w:rPr>
          <w:rFonts w:ascii="Cambria" w:hAnsi="Cambria" w:cs="Arial"/>
          <w:b/>
          <w:sz w:val="21"/>
          <w:szCs w:val="21"/>
        </w:rPr>
        <w:t>………………….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r., </w:t>
      </w:r>
      <w:r w:rsidR="001718E4">
        <w:rPr>
          <w:rFonts w:ascii="Cambria" w:hAnsi="Cambria" w:cs="Arial"/>
          <w:b/>
          <w:sz w:val="21"/>
          <w:szCs w:val="21"/>
        </w:rPr>
        <w:t>Część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nr 2</w:t>
      </w:r>
      <w:r w:rsidR="0011409A" w:rsidRPr="00A96674">
        <w:rPr>
          <w:rFonts w:ascii="Cambria" w:hAnsi="Cambria" w:cs="Arial"/>
          <w:b/>
          <w:sz w:val="21"/>
          <w:szCs w:val="21"/>
        </w:rPr>
        <w:t>*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– </w:t>
      </w:r>
      <w:r w:rsidR="00A96674">
        <w:rPr>
          <w:rFonts w:ascii="Cambria" w:hAnsi="Cambria" w:cs="Arial"/>
          <w:b/>
          <w:sz w:val="21"/>
          <w:szCs w:val="21"/>
        </w:rPr>
        <w:t>……………………….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 r.,</w:t>
      </w:r>
      <w:r w:rsidR="00A96674">
        <w:rPr>
          <w:rFonts w:ascii="Cambria" w:hAnsi="Cambria" w:cs="Arial"/>
          <w:b/>
          <w:sz w:val="21"/>
          <w:szCs w:val="21"/>
        </w:rPr>
        <w:t xml:space="preserve"> 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1718E4">
        <w:rPr>
          <w:rFonts w:ascii="Cambria" w:eastAsia="Times-Roman" w:hAnsi="Cambria" w:cs="Arial"/>
          <w:b/>
          <w:sz w:val="21"/>
          <w:szCs w:val="21"/>
        </w:rPr>
        <w:t>Część</w:t>
      </w:r>
      <w:r w:rsidR="007C168F" w:rsidRPr="00A96674">
        <w:rPr>
          <w:rFonts w:ascii="Cambria" w:eastAsia="Times-Roman" w:hAnsi="Cambria" w:cs="Arial"/>
          <w:b/>
          <w:sz w:val="21"/>
          <w:szCs w:val="21"/>
        </w:rPr>
        <w:t xml:space="preserve"> nr 3* – </w:t>
      </w:r>
      <w:r w:rsidR="00A96674">
        <w:rPr>
          <w:rFonts w:ascii="Cambria" w:eastAsia="Times-Roman" w:hAnsi="Cambria" w:cs="Arial"/>
          <w:b/>
          <w:sz w:val="21"/>
          <w:szCs w:val="21"/>
        </w:rPr>
        <w:t>………………………..r.</w:t>
      </w:r>
      <w:r w:rsidR="00F04CE9" w:rsidRPr="00A96674">
        <w:rPr>
          <w:rFonts w:ascii="Cambria" w:eastAsia="Times-Roman" w:hAnsi="Cambria" w:cs="Arial"/>
          <w:b/>
          <w:sz w:val="21"/>
          <w:szCs w:val="21"/>
        </w:rPr>
        <w:t xml:space="preserve"> </w:t>
      </w:r>
    </w:p>
    <w:p w:rsidR="005A7157" w:rsidRPr="00A96674" w:rsidRDefault="005A7157" w:rsidP="001B5B33">
      <w:pPr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3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zobowiązany jest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dokumentacji projektowej </w:t>
      </w:r>
      <w:r w:rsidRPr="00A96674">
        <w:rPr>
          <w:rFonts w:ascii="Cambria" w:hAnsi="Cambria" w:cs="Arial"/>
          <w:sz w:val="21"/>
          <w:szCs w:val="21"/>
        </w:rPr>
        <w:t>w terminie 7 dni od daty ich ujawnienia.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ponosi odpowiedzialność za wynikłą szkodę na skutek zaniechania zawiadomienia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>dokumentacji projektowej</w:t>
      </w:r>
      <w:r w:rsidR="00D749AB" w:rsidRPr="00A96674">
        <w:rPr>
          <w:rFonts w:ascii="Cambria" w:hAnsi="Cambria" w:cs="Arial"/>
          <w:sz w:val="21"/>
          <w:szCs w:val="21"/>
        </w:rPr>
        <w:t xml:space="preserve">, jak też na skutek niepowiadomienia Zamawiającego o wadach które z łatwością mógł zauważyć. 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odpowiedzialność za wszelkie szkody i straty, które spowodował w czasie realizacji przedmiotu umowy wobec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i osób trzecich.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A96674">
        <w:rPr>
          <w:rFonts w:ascii="Cambria" w:hAnsi="Cambria" w:cs="Arial"/>
          <w:sz w:val="21"/>
          <w:szCs w:val="21"/>
        </w:rPr>
        <w:t xml:space="preserve">(dni robocze) </w:t>
      </w:r>
      <w:r w:rsidRPr="00A96674">
        <w:rPr>
          <w:rFonts w:ascii="Cambria" w:hAnsi="Cambria" w:cs="Arial"/>
          <w:sz w:val="21"/>
          <w:szCs w:val="21"/>
        </w:rPr>
        <w:t xml:space="preserve">wyprzedzeniem umożliwiającym ich sprawdzenie przez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</w:t>
      </w:r>
      <w:r w:rsidR="00F04451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Jeżeli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poinformuje o tym fakcie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zobowiązany będzie odkryć te roboty lub wykonać otwory niezbędne do ich zbadania</w:t>
      </w:r>
      <w:r w:rsidR="00D749AB" w:rsidRPr="00A96674">
        <w:rPr>
          <w:rFonts w:ascii="Cambria" w:hAnsi="Cambria" w:cs="Arial"/>
          <w:sz w:val="21"/>
          <w:szCs w:val="21"/>
        </w:rPr>
        <w:t xml:space="preserve"> przez Zamawiającego</w:t>
      </w:r>
      <w:r w:rsidRPr="00A96674">
        <w:rPr>
          <w:rFonts w:ascii="Cambria" w:hAnsi="Cambria" w:cs="Arial"/>
          <w:sz w:val="21"/>
          <w:szCs w:val="21"/>
        </w:rPr>
        <w:t>, a następnie przywrócić je do stanu poprzedniego na własny koszt.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Wykonywanie robót przez Wykonawcę przy pomocy podwykonawców odbywać się może za zgodą Zamawiającego wyłącznie na zasadach określonych w art. 647</w:t>
      </w:r>
      <w:r w:rsidRPr="00A96674">
        <w:rPr>
          <w:rFonts w:ascii="Cambria" w:hAnsi="Cambria" w:cs="Arial"/>
          <w:sz w:val="21"/>
          <w:szCs w:val="21"/>
          <w:vertAlign w:val="superscript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kodeksu cywilnego</w:t>
      </w:r>
      <w:r w:rsidR="007C2B10" w:rsidRPr="00A96674">
        <w:rPr>
          <w:rFonts w:ascii="Cambria" w:hAnsi="Cambria" w:cs="Arial"/>
          <w:sz w:val="21"/>
          <w:szCs w:val="21"/>
        </w:rPr>
        <w:t xml:space="preserve"> z zastrzeżeniem postanowień ustawy Prawo zamówień publicznych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pełną odpowiedzialność wobec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za roboty, które wykonuje przy pomocy podwykonawców.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7.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Przy realizacji zamówienia z udziałem podwykonawcy zastosowanie mają przepisy art. 143a do 143d ustawy</w:t>
      </w:r>
      <w:r w:rsidR="00E4462D" w:rsidRPr="00A96674">
        <w:rPr>
          <w:rFonts w:ascii="Cambria" w:hAnsi="Cambria" w:cs="Arial"/>
          <w:b w:val="0"/>
          <w:bCs/>
          <w:sz w:val="21"/>
          <w:szCs w:val="21"/>
        </w:rPr>
        <w:t xml:space="preserve"> PZP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1)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  <w:r w:rsidRPr="00A96674">
        <w:rPr>
          <w:rFonts w:ascii="Cambria" w:hAnsi="Cambria" w:cs="Arial"/>
          <w:b w:val="0"/>
          <w:sz w:val="21"/>
          <w:szCs w:val="21"/>
        </w:rPr>
        <w:t xml:space="preserve">Wykonawca, podwykonawca lub dalszy podwykonawca zamówienia na roboty budowlane zamierzający zawrzeć umowę o podwykonawstwo lub dokonać zmian w zawartej umowie </w:t>
      </w:r>
      <w:r w:rsidRPr="00A96674">
        <w:rPr>
          <w:rFonts w:ascii="Cambria" w:hAnsi="Cambria" w:cs="Arial"/>
          <w:b w:val="0"/>
          <w:sz w:val="21"/>
          <w:szCs w:val="21"/>
        </w:rPr>
        <w:lastRenderedPageBreak/>
        <w:t xml:space="preserve">jest obowiązany do przedłożenia zamawiającemu projektu tej umowy lub propozycji zmian wraz z przedłożoną zgodą wykonawcy na zawarcie umowy o podwykonawstwo lub dokonania zmian w zawartej umowie. 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2)</w:t>
      </w:r>
      <w:r w:rsidRPr="00A96674">
        <w:rPr>
          <w:rFonts w:ascii="Cambria" w:hAnsi="Cambria" w:cs="Arial"/>
          <w:b w:val="0"/>
          <w:sz w:val="21"/>
          <w:szCs w:val="21"/>
        </w:rPr>
        <w:tab/>
        <w:t>Wymogi nałożone wobec treści zawieranych umów z podwykonawcami i dalszymi podwykonawcami;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umowa nie może określać terminu zapłaty dłuższego niż </w:t>
      </w:r>
      <w:r w:rsidR="000A3987" w:rsidRPr="00A96674">
        <w:rPr>
          <w:rFonts w:ascii="Cambria" w:hAnsi="Cambria" w:cs="Arial"/>
          <w:sz w:val="21"/>
          <w:szCs w:val="21"/>
        </w:rPr>
        <w:t>14</w:t>
      </w:r>
      <w:r w:rsidRPr="00A96674">
        <w:rPr>
          <w:rFonts w:ascii="Cambria" w:hAnsi="Cambria" w:cs="Arial"/>
          <w:sz w:val="21"/>
          <w:szCs w:val="21"/>
        </w:rPr>
        <w:t xml:space="preserve"> dni od dnia doręczenia faktury,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termin realizacji, sposób spełnienia świadczenia oraz zmiany zawartej umowy musi być zgodny z wymogami określonymi w SIWZ.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3)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Zamawiający w terminie </w:t>
      </w:r>
      <w:r w:rsidR="000A3987" w:rsidRPr="00A96674">
        <w:rPr>
          <w:rFonts w:ascii="Cambria" w:hAnsi="Cambria" w:cs="Arial"/>
          <w:b w:val="0"/>
          <w:bCs/>
          <w:sz w:val="21"/>
          <w:szCs w:val="21"/>
        </w:rPr>
        <w:t xml:space="preserve">7 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dni od daty przekazania projektu umowy składa pisemne zastrzeżenia do jej treści. </w:t>
      </w:r>
      <w:r w:rsidRPr="00A96674">
        <w:rPr>
          <w:rFonts w:ascii="Cambria" w:hAnsi="Cambria" w:cs="Arial"/>
          <w:b w:val="0"/>
          <w:sz w:val="21"/>
          <w:szCs w:val="21"/>
        </w:rPr>
        <w:t>Niezgłoszenie pisemnych zastrzeżeń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 w terminie wskazanym </w:t>
      </w:r>
      <w:r w:rsidRPr="00A96674">
        <w:rPr>
          <w:rFonts w:ascii="Cambria" w:hAnsi="Cambria" w:cs="Arial"/>
          <w:b w:val="0"/>
          <w:sz w:val="21"/>
          <w:szCs w:val="21"/>
        </w:rPr>
        <w:t>uważa się projekt umowy za zaakceptowany.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4)</w:t>
      </w:r>
      <w:r w:rsidRPr="00A96674">
        <w:rPr>
          <w:rFonts w:ascii="Cambria" w:hAnsi="Cambria" w:cs="Arial"/>
          <w:b w:val="0"/>
          <w:sz w:val="21"/>
          <w:szCs w:val="21"/>
        </w:rPr>
        <w:tab/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5)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8.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Wykonawca ponosi pełną odpowiedzialność za realizację przedmiotu zamówienia przez podwykonawcę.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9.     Jeżeli zmiana albo rezygnacja z podwykonawcy dotyczy podmiotu, na którego zasoby wykonawca powoływał się, na zasadach określonych w art. 26 ust. 2b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 celu wykazania spełniania warunków udziału w postępowaniu, o których mowa w art. 22 ust. 1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A7157" w:rsidRPr="00A96674" w:rsidRDefault="007C2B10" w:rsidP="00D22815">
      <w:pPr>
        <w:pStyle w:val="Tytu"/>
        <w:numPr>
          <w:ilvl w:val="0"/>
          <w:numId w:val="6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Podwykonawcą robót .................. będzie.............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4</w:t>
      </w:r>
    </w:p>
    <w:p w:rsidR="00D306CA" w:rsidRPr="00A96674" w:rsidRDefault="0059770B" w:rsidP="00222EA4">
      <w:pPr>
        <w:numPr>
          <w:ilvl w:val="0"/>
          <w:numId w:val="34"/>
        </w:num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Zamawiający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oświadcza, że powołał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 :</w:t>
      </w:r>
    </w:p>
    <w:p w:rsidR="00D306CA" w:rsidRPr="00A96674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………………………………………………………………..</w:t>
      </w:r>
    </w:p>
    <w:p w:rsidR="0059770B" w:rsidRPr="00A96674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działającego w granicach umocowania określonego przepisami ustawy z dnia 7 lipca 1994r.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F537DC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 ze zm.</w:t>
      </w:r>
      <w:r w:rsidRPr="00A96674">
        <w:rPr>
          <w:rFonts w:ascii="Cambria" w:hAnsi="Cambria" w:cs="Arial"/>
          <w:sz w:val="21"/>
          <w:szCs w:val="21"/>
        </w:rPr>
        <w:t>).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</w:t>
      </w:r>
    </w:p>
    <w:p w:rsidR="0059770B" w:rsidRPr="00A96674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sz w:val="21"/>
          <w:szCs w:val="21"/>
        </w:rPr>
        <w:lastRenderedPageBreak/>
        <w:t xml:space="preserve">2. Ustanowionym przez Wykonawcę 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Kierownikiem </w:t>
      </w:r>
      <w:r w:rsidR="00B265A2" w:rsidRPr="00A96674">
        <w:rPr>
          <w:rFonts w:ascii="Cambria" w:hAnsi="Cambria" w:cs="Arial"/>
          <w:b/>
          <w:i w:val="0"/>
          <w:sz w:val="21"/>
          <w:szCs w:val="21"/>
        </w:rPr>
        <w:t>budow</w:t>
      </w:r>
      <w:r w:rsidR="00334F07" w:rsidRPr="00A96674">
        <w:rPr>
          <w:rFonts w:ascii="Cambria" w:hAnsi="Cambria" w:cs="Arial"/>
          <w:b/>
          <w:i w:val="0"/>
          <w:sz w:val="21"/>
          <w:szCs w:val="21"/>
        </w:rPr>
        <w:t>y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 jest</w:t>
      </w:r>
      <w:r w:rsidRPr="00A96674">
        <w:rPr>
          <w:rFonts w:ascii="Cambria" w:hAnsi="Cambria" w:cs="Arial"/>
          <w:i w:val="0"/>
          <w:sz w:val="21"/>
          <w:szCs w:val="21"/>
        </w:rPr>
        <w:t>:</w:t>
      </w:r>
    </w:p>
    <w:p w:rsidR="0059770B" w:rsidRPr="00A96674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............................................................................................</w:t>
      </w:r>
    </w:p>
    <w:p w:rsidR="0059770B" w:rsidRPr="00A96674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iCs/>
          <w:sz w:val="21"/>
          <w:szCs w:val="21"/>
        </w:rPr>
        <w:t xml:space="preserve">działający w granicach umocowania określonego przepisami ustawy z dnia 7 lipca 1994r. Prawo Budowlane </w:t>
      </w:r>
      <w:r w:rsidRPr="00A96674">
        <w:rPr>
          <w:rFonts w:ascii="Cambria" w:hAnsi="Cambria" w:cs="Arial"/>
          <w:i w:val="0"/>
          <w:sz w:val="21"/>
          <w:szCs w:val="21"/>
        </w:rPr>
        <w:t>(</w:t>
      </w:r>
      <w:r w:rsidR="007C2B10" w:rsidRPr="00A96674">
        <w:rPr>
          <w:rFonts w:ascii="Cambria" w:hAnsi="Cambria" w:cs="Arial"/>
          <w:i w:val="0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r. poz.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1333 ze zm.</w:t>
      </w:r>
      <w:r w:rsidRPr="00A96674">
        <w:rPr>
          <w:rFonts w:ascii="Cambria" w:hAnsi="Cambria" w:cs="Arial"/>
          <w:i w:val="0"/>
          <w:sz w:val="21"/>
          <w:szCs w:val="21"/>
        </w:rPr>
        <w:t>).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§5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Zamawiający zwróci się do Wykonawcy </w:t>
      </w:r>
      <w:r w:rsidR="008E0C82" w:rsidRPr="00A96674">
        <w:rPr>
          <w:rFonts w:ascii="Cambria" w:hAnsi="Cambria" w:cs="Arial"/>
          <w:sz w:val="21"/>
          <w:szCs w:val="21"/>
        </w:rPr>
        <w:t xml:space="preserve">przez </w:t>
      </w:r>
      <w:r w:rsidR="00F04451" w:rsidRPr="00A96674">
        <w:rPr>
          <w:rFonts w:ascii="Cambria" w:hAnsi="Cambria" w:cs="Arial"/>
          <w:sz w:val="21"/>
          <w:szCs w:val="21"/>
        </w:rPr>
        <w:t xml:space="preserve">Inspektora Nadzoru.  </w:t>
      </w:r>
      <w:r w:rsidRPr="00A96674">
        <w:rPr>
          <w:rFonts w:ascii="Cambria" w:hAnsi="Cambria" w:cs="Arial"/>
          <w:sz w:val="21"/>
          <w:szCs w:val="21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A96674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może zwrócić się o usunięcie określonych osób, gdy osoby te: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przestrzegają przepisów BHP,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prowadzą dokumentacji budowy zgodnie z Prawem budowlanym,</w:t>
      </w:r>
    </w:p>
    <w:p w:rsidR="00D43C3E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nie wykonują robót budowlanych zgodnie z </w:t>
      </w:r>
      <w:r w:rsidR="00A21502" w:rsidRPr="00A96674">
        <w:rPr>
          <w:rFonts w:ascii="Cambria" w:hAnsi="Cambria" w:cs="Arial"/>
          <w:sz w:val="21"/>
          <w:szCs w:val="21"/>
        </w:rPr>
        <w:t>dokumentacja projektową</w:t>
      </w:r>
      <w:r w:rsidRPr="00A96674">
        <w:rPr>
          <w:rFonts w:ascii="Cambria" w:hAnsi="Cambria" w:cs="Arial"/>
          <w:sz w:val="21"/>
          <w:szCs w:val="21"/>
        </w:rPr>
        <w:t>, specyfikacjami technicznymi wykonania i odbioru robót budowlanych oraz zasadami wiedzy technicznej.</w:t>
      </w:r>
    </w:p>
    <w:p w:rsidR="00D43C3E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 zakresie, w jakim Wykonawca w ofercie zobowiązał się wykonywać przedmiot umowy przy pomocy osób zatrudnionych na podstawie umowy o pracę, Wykonawca gwarantuje, że osoby wykonujące Przedmiot Umowy będą zatrudnione na podstawie umowy o pracę w rozumieniu Kodeksu pracy. Obowiązek realizacji Przedmiotu Umowy przy pomocy osób zatrudnionych na podstawie umowy o pracę dotyczy również realizacji Przedmiotu Umowy przy pomocy podwykonawców. Jeżeli w trakcie realizacji Przedmiotu Umowy dojdzie, do zmiany składu osobowego Personelu Wykonawcy, w stosunku, do którego Wykonawca w Ofercie zobowiązał się wykonywać Przedmiot Umowy przy pomocy osób zatrudnionych na podstawie umowy o pracę, to sumaryczna ilość pełnych etatów takich osób winna być nie mniejsza niż wynikająca z SIWZ.</w:t>
      </w:r>
    </w:p>
    <w:p w:rsidR="0059770B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Przed zawarciem Umowy, dla osób wchodzących w skład personelu Wykonawcy, w stosunku, do którego Wykonawca w Ofercie zobowiązał się wykonywać przedmiot umowy przy pomocy osób zatrudnionych na podstawie umowy o pracę, Wykonawca przedłoży Zamawiającemu kopie umów o pracę. W przypadku zmiany składu osobowego Personelu Wykonawcy, w stosunku do którego Wykonawca w Ofercie zobowiązał się wykonywać Przedmiot Umowy przy pomocy osób zatrudnionych na podstawie umowy o pracę, przed dopuszczeniem tych osób do wykonywania poszczególnych prac Wykonawca obowiązany jest przedłożyć Zamawiającemu kopie umów o pracę. Na każde żądanie Zamawiającego Wykonawca zobowiązany jest przedłożyć Zamawiającemu kopie umów o pracę dla osób wchodzących w skład personelu Wykonawcy, w stosunku, do którego Wykonawca w Ofercie zobowiązał się wykonywać Przedmiot Umowy przy pomocy osób zatrudnionych na podstawie umowy o pracę. Nieprzedłożenie umów, o których mowa w zdaniu poprzednim stanowi przypadek naruszenia obowiązku realizacji przedmiotu Umowy przy pomocy osób zatrudnionych na podstawie umowy o pracę.</w:t>
      </w:r>
      <w:r w:rsidR="0059770B" w:rsidRPr="00A96674">
        <w:rPr>
          <w:rFonts w:ascii="Cambria" w:hAnsi="Cambria" w:cs="Arial"/>
          <w:sz w:val="21"/>
          <w:szCs w:val="21"/>
        </w:rPr>
        <w:tab/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zobowiązany jest prowadzić na bieżąco i przechowywać dokumenty zgodnie z art. 3 pkt 13 i art. 46 ustawy Prawo budowlane.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>Od daty protokolarnego przejęcia budowy do końcowego odbioru robót, Wykonawca ponosi odpowiedzialność na zasadach ogólnych, za wszelkie szkody powstałe na budowie.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6</w:t>
      </w:r>
    </w:p>
    <w:p w:rsidR="0059770B" w:rsidRPr="00A96674" w:rsidRDefault="0059770B" w:rsidP="00222EA4">
      <w:pPr>
        <w:numPr>
          <w:ilvl w:val="0"/>
          <w:numId w:val="3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ramach wymienionej w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§ 10 ust. 1 </w:t>
      </w:r>
      <w:r w:rsidRPr="00A96674">
        <w:rPr>
          <w:rFonts w:ascii="Cambria" w:hAnsi="Cambria" w:cs="Arial"/>
          <w:sz w:val="21"/>
          <w:szCs w:val="21"/>
        </w:rPr>
        <w:t xml:space="preserve">ceny brutto wykonania przedmiotu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Przeprowadzi branżowe próby i odbiory techniczne i technologiczne</w:t>
      </w:r>
      <w:r w:rsidR="0057079D" w:rsidRPr="00A96674">
        <w:rPr>
          <w:rFonts w:ascii="Cambria" w:hAnsi="Cambria" w:cs="Arial"/>
          <w:sz w:val="21"/>
          <w:szCs w:val="21"/>
        </w:rPr>
        <w:t>, wykona</w:t>
      </w:r>
      <w:r w:rsidR="007670F7" w:rsidRPr="00A96674">
        <w:rPr>
          <w:rFonts w:ascii="Cambria" w:hAnsi="Cambria" w:cs="Arial"/>
          <w:sz w:val="21"/>
          <w:szCs w:val="21"/>
        </w:rPr>
        <w:t xml:space="preserve"> </w:t>
      </w:r>
      <w:r w:rsidR="0057079D" w:rsidRPr="00A96674">
        <w:rPr>
          <w:rFonts w:ascii="Cambria" w:hAnsi="Cambria" w:cs="Arial"/>
          <w:sz w:val="21"/>
          <w:szCs w:val="21"/>
        </w:rPr>
        <w:t>inwentaryzację geodezyjną oraz sporządzi dokumentacje powykonawczą z kosztorysami robót wykonanych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A96674">
        <w:rPr>
          <w:rFonts w:ascii="Cambria" w:hAnsi="Cambria" w:cs="Arial"/>
          <w:sz w:val="21"/>
          <w:szCs w:val="21"/>
        </w:rPr>
        <w:t>z przekazania</w:t>
      </w:r>
      <w:r w:rsidRPr="00A96674">
        <w:rPr>
          <w:rFonts w:ascii="Cambria" w:hAnsi="Cambria" w:cs="Arial"/>
          <w:sz w:val="21"/>
          <w:szCs w:val="21"/>
        </w:rPr>
        <w:t xml:space="preserve"> odpadów do utylizacji podmiotowi uprawnionemu. </w:t>
      </w:r>
    </w:p>
    <w:p w:rsidR="00EE550F" w:rsidRPr="00A96674" w:rsidRDefault="00F04451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</w:t>
      </w:r>
      <w:r w:rsidR="00EE550F" w:rsidRPr="00A96674">
        <w:rPr>
          <w:rFonts w:ascii="Cambria" w:hAnsi="Cambria" w:cs="Arial"/>
          <w:sz w:val="21"/>
          <w:szCs w:val="21"/>
        </w:rPr>
        <w:t xml:space="preserve"> przywrócenie do stan</w:t>
      </w:r>
      <w:r w:rsidR="00C61D33" w:rsidRPr="00A96674">
        <w:rPr>
          <w:rFonts w:ascii="Cambria" w:hAnsi="Cambria" w:cs="Arial"/>
          <w:sz w:val="21"/>
          <w:szCs w:val="21"/>
        </w:rPr>
        <w:t>u</w:t>
      </w:r>
      <w:r w:rsidR="00EE550F" w:rsidRPr="00A96674">
        <w:rPr>
          <w:rFonts w:ascii="Cambria" w:hAnsi="Cambria" w:cs="Arial"/>
          <w:sz w:val="21"/>
          <w:szCs w:val="21"/>
        </w:rPr>
        <w:t xml:space="preserve"> pierwotnego wjazdów, ogrodzeń oraz miejsc realizowanych robót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w tym celu wykonawca będzie zobowiązany przekazać </w:t>
      </w:r>
      <w:r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 </w:t>
      </w:r>
      <w:r w:rsidR="00EE550F" w:rsidRPr="00A96674">
        <w:rPr>
          <w:rFonts w:ascii="Cambria" w:hAnsi="Cambria" w:cs="Arial"/>
          <w:sz w:val="21"/>
          <w:szCs w:val="21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jeżeli właściciel posesji odmówił przyjęcia robót</w:t>
      </w:r>
      <w:r w:rsidR="000A3987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7</w:t>
      </w:r>
    </w:p>
    <w:p w:rsidR="0059770B" w:rsidRPr="00A96674" w:rsidRDefault="0059770B" w:rsidP="00222EA4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na własny koszt:</w:t>
      </w:r>
    </w:p>
    <w:p w:rsidR="0059770B" w:rsidRPr="00A96674" w:rsidRDefault="00DA7137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Przygotuje zaplecze budowy z oznaczeniem inwestycji (tablica informacyjna)</w:t>
      </w:r>
      <w:r w:rsidR="00B56A99" w:rsidRPr="00A96674">
        <w:rPr>
          <w:rFonts w:ascii="Cambria" w:hAnsi="Cambria" w:cs="Arial"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A96674">
        <w:rPr>
          <w:rFonts w:ascii="Cambria" w:hAnsi="Cambria" w:cs="Arial"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 dozór terenu budowy jak również ochronę znajdującego się na nim mienia.</w:t>
      </w:r>
    </w:p>
    <w:p w:rsidR="005A7157" w:rsidRPr="00A96674" w:rsidRDefault="005A7157" w:rsidP="00222EA4">
      <w:pPr>
        <w:spacing w:after="120"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8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zobowiązuje się do wykonania przedmiotu umowy z materiałów własnych, 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Materiały i urządzenia muszą odpowiadać wymogom wyrobów dopuszczonych do obrotu i stosowania </w:t>
      </w:r>
      <w:r w:rsidR="00D306CA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w budownictwie zgodnie z ustawą z dnia 16 kwietnia 2004 roku o wyrobach budowlanych (</w:t>
      </w:r>
      <w:r w:rsidR="001438B3" w:rsidRPr="00A96674">
        <w:rPr>
          <w:rFonts w:ascii="Cambria" w:hAnsi="Cambria" w:cs="Arial"/>
          <w:sz w:val="21"/>
          <w:szCs w:val="21"/>
        </w:rPr>
        <w:t xml:space="preserve">t.j </w:t>
      </w:r>
      <w:r w:rsidRPr="00A96674">
        <w:rPr>
          <w:rFonts w:ascii="Cambria" w:hAnsi="Cambria" w:cs="Arial"/>
          <w:sz w:val="21"/>
          <w:szCs w:val="21"/>
        </w:rPr>
        <w:t xml:space="preserve">Dz. U. </w:t>
      </w:r>
      <w:r w:rsidR="001438B3" w:rsidRPr="00A96674">
        <w:rPr>
          <w:rFonts w:ascii="Cambria" w:hAnsi="Cambria" w:cs="Arial"/>
          <w:sz w:val="21"/>
          <w:szCs w:val="21"/>
        </w:rPr>
        <w:t>2016.1570</w:t>
      </w:r>
      <w:r w:rsidRPr="00A96674">
        <w:rPr>
          <w:rFonts w:ascii="Cambria" w:hAnsi="Cambria" w:cs="Arial"/>
          <w:sz w:val="21"/>
          <w:szCs w:val="21"/>
        </w:rPr>
        <w:t xml:space="preserve"> z późn. zmianami) a  zgodnie z art.10 ustawy z dnia 7 lipca 1994 roku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</w:t>
      </w:r>
      <w:r w:rsidRPr="00A96674">
        <w:rPr>
          <w:rFonts w:ascii="Cambria" w:hAnsi="Cambria" w:cs="Arial"/>
          <w:sz w:val="21"/>
          <w:szCs w:val="21"/>
        </w:rPr>
        <w:t xml:space="preserve">) oraz </w:t>
      </w:r>
      <w:r w:rsidR="00A21502" w:rsidRPr="00A96674">
        <w:rPr>
          <w:rFonts w:ascii="Cambria" w:hAnsi="Cambria" w:cs="Arial"/>
          <w:sz w:val="21"/>
          <w:szCs w:val="21"/>
        </w:rPr>
        <w:t>dokumentacji projektow</w:t>
      </w:r>
      <w:r w:rsidR="00E728AF" w:rsidRPr="00A96674">
        <w:rPr>
          <w:rFonts w:ascii="Cambria" w:hAnsi="Cambria" w:cs="Arial"/>
          <w:sz w:val="21"/>
          <w:szCs w:val="21"/>
        </w:rPr>
        <w:t>e</w:t>
      </w:r>
      <w:r w:rsidR="00A21502" w:rsidRPr="00A96674">
        <w:rPr>
          <w:rFonts w:ascii="Cambria" w:hAnsi="Cambria" w:cs="Arial"/>
          <w:sz w:val="21"/>
          <w:szCs w:val="21"/>
        </w:rPr>
        <w:t>j</w:t>
      </w:r>
      <w:r w:rsidRPr="00A96674">
        <w:rPr>
          <w:rFonts w:ascii="Cambria" w:hAnsi="Cambria" w:cs="Arial"/>
          <w:sz w:val="21"/>
          <w:szCs w:val="21"/>
        </w:rPr>
        <w:t>,</w:t>
      </w:r>
      <w:r w:rsidR="001314A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specyfikacji technicznej  wykonania i odbioru robót budowlanych.</w:t>
      </w:r>
    </w:p>
    <w:p w:rsidR="00535788" w:rsidRPr="00A96674" w:rsidRDefault="00AD2CD0" w:rsidP="00222EA4">
      <w:pPr>
        <w:numPr>
          <w:ilvl w:val="0"/>
          <w:numId w:val="4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Materiały i urządzenia</w:t>
      </w:r>
      <w:r w:rsidR="00535788" w:rsidRPr="00A96674">
        <w:rPr>
          <w:rFonts w:ascii="Cambria" w:hAnsi="Cambria" w:cs="Arial"/>
          <w:sz w:val="21"/>
          <w:szCs w:val="21"/>
        </w:rPr>
        <w:t xml:space="preserve"> muszą być zgodne z dokumentacj</w:t>
      </w:r>
      <w:r w:rsidR="003A230F" w:rsidRPr="00A96674">
        <w:rPr>
          <w:rFonts w:ascii="Cambria" w:hAnsi="Cambria" w:cs="Arial"/>
          <w:sz w:val="21"/>
          <w:szCs w:val="21"/>
        </w:rPr>
        <w:t>ą</w:t>
      </w:r>
      <w:r w:rsidR="00535788" w:rsidRPr="00A96674">
        <w:rPr>
          <w:rFonts w:ascii="Cambria" w:hAnsi="Cambria" w:cs="Arial"/>
          <w:sz w:val="21"/>
          <w:szCs w:val="21"/>
        </w:rPr>
        <w:t xml:space="preserve"> projektow</w:t>
      </w:r>
      <w:r w:rsidR="003A230F" w:rsidRPr="00A96674">
        <w:rPr>
          <w:rFonts w:ascii="Cambria" w:hAnsi="Cambria" w:cs="Arial"/>
          <w:sz w:val="21"/>
          <w:szCs w:val="21"/>
        </w:rPr>
        <w:t>ą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uzasadnionych przypadkach na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Zamawiającego,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musi przedstawić dodatkowe badania </w:t>
      </w:r>
      <w:r w:rsidR="00BD77B8" w:rsidRPr="00A96674">
        <w:rPr>
          <w:rFonts w:ascii="Cambria" w:hAnsi="Cambria" w:cs="Arial"/>
          <w:sz w:val="21"/>
          <w:szCs w:val="21"/>
        </w:rPr>
        <w:t xml:space="preserve">  </w:t>
      </w:r>
      <w:r w:rsidRPr="00A96674">
        <w:rPr>
          <w:rFonts w:ascii="Cambria" w:hAnsi="Cambria" w:cs="Arial"/>
          <w:sz w:val="21"/>
          <w:szCs w:val="21"/>
        </w:rPr>
        <w:t xml:space="preserve">laboratoryjne wbudowanych materiałów. Badania te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wykona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własny koszt.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lastRenderedPageBreak/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zobowiązany, na każde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(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) przed ich wbudowaniem.</w:t>
      </w:r>
    </w:p>
    <w:p w:rsidR="005A7157" w:rsidRPr="00A96674" w:rsidRDefault="005A7157" w:rsidP="00222EA4">
      <w:pPr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A0282D" w:rsidRPr="00A96674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9</w:t>
      </w:r>
    </w:p>
    <w:p w:rsidR="00A0282D" w:rsidRPr="00A96674" w:rsidRDefault="00530085" w:rsidP="006E3A70">
      <w:pPr>
        <w:numPr>
          <w:ilvl w:val="0"/>
          <w:numId w:val="6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Wykonawca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zobowiązuje się do posiadania polisy OC na kwotę </w:t>
      </w:r>
      <w:r w:rsidR="00DF5487"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nie mniejszą niż wartość złożonej oferty 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z tytułu szkód, które mogą zaistnieć w okresie od rozpoczęcia robót do przekazania przedmiotu umowy </w:t>
      </w: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Zamawiającemu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A96674">
        <w:rPr>
          <w:rFonts w:ascii="Cambria" w:hAnsi="Cambria" w:cs="Arial"/>
          <w:sz w:val="21"/>
          <w:szCs w:val="21"/>
        </w:rPr>
        <w:t>.</w:t>
      </w:r>
    </w:p>
    <w:p w:rsidR="005A7157" w:rsidRPr="00A96674" w:rsidRDefault="005A7157" w:rsidP="00222EA4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10</w:t>
      </w:r>
    </w:p>
    <w:p w:rsidR="002B2F76" w:rsidRPr="00A96674" w:rsidRDefault="00A96674" w:rsidP="002B2F76">
      <w:pPr>
        <w:pStyle w:val="Akapitzlist"/>
        <w:numPr>
          <w:ilvl w:val="0"/>
          <w:numId w:val="15"/>
        </w:num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2B2F76" w:rsidRPr="00A96674">
        <w:rPr>
          <w:rFonts w:ascii="Cambria" w:hAnsi="Cambria" w:cs="Arial"/>
          <w:sz w:val="21"/>
          <w:szCs w:val="21"/>
        </w:rPr>
        <w:t xml:space="preserve"> nr 1: brutto </w:t>
      </w:r>
      <w:r w:rsidR="002B2F76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2B2F76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2B2F76" w:rsidRPr="00A96674" w:rsidRDefault="00A96674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2B2F76" w:rsidRPr="00A96674">
        <w:rPr>
          <w:rFonts w:ascii="Cambria" w:hAnsi="Cambria" w:cs="Arial"/>
          <w:sz w:val="21"/>
          <w:szCs w:val="21"/>
        </w:rPr>
        <w:t xml:space="preserve"> nr 2: brutto </w:t>
      </w:r>
      <w:r w:rsidR="002B2F76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2B2F76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7C168F" w:rsidRPr="00A96674" w:rsidRDefault="00A96674" w:rsidP="007C168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7C168F" w:rsidRPr="00A96674">
        <w:rPr>
          <w:rFonts w:ascii="Cambria" w:hAnsi="Cambria" w:cs="Arial"/>
          <w:sz w:val="21"/>
          <w:szCs w:val="21"/>
        </w:rPr>
        <w:t xml:space="preserve"> nr 3: brutto </w:t>
      </w:r>
      <w:r w:rsidR="007C168F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7C168F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2B2F76" w:rsidRPr="00A96674" w:rsidRDefault="002B2F76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/>
          <w:sz w:val="21"/>
          <w:szCs w:val="21"/>
        </w:rPr>
        <w:t xml:space="preserve">zobowiązany jest do wykonania przedmiotu umowy w pełnym zakresie, zgodnie z dokumentacją projektową, specyfikacją techniczną wykonania i odbioru robót i kosztorysem ofertowym,  w oparciu o harmonogram rzeczowo – finansowy robót. 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Wykonawca w okresie realizacji przedmiotu umowy zobowiązany jest do prowadzenia zgodnie </w:t>
      </w:r>
      <w:r w:rsidRPr="00A96674">
        <w:rPr>
          <w:rFonts w:ascii="Cambria" w:hAnsi="Cambria"/>
          <w:sz w:val="21"/>
          <w:szCs w:val="21"/>
        </w:rPr>
        <w:br/>
        <w:t xml:space="preserve">z pozycjami wycenionego </w:t>
      </w:r>
      <w:r w:rsidR="00552922" w:rsidRPr="00A96674">
        <w:rPr>
          <w:rFonts w:ascii="Cambria" w:hAnsi="Cambria"/>
          <w:sz w:val="21"/>
          <w:szCs w:val="21"/>
        </w:rPr>
        <w:t>kosztorysu ofertowego</w:t>
      </w:r>
      <w:r w:rsidRPr="00A96674">
        <w:rPr>
          <w:rFonts w:ascii="Cambria" w:hAnsi="Cambria"/>
          <w:sz w:val="21"/>
          <w:szCs w:val="21"/>
        </w:rPr>
        <w:t>, księgi obmiaru wykonanych robót.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A96674">
        <w:rPr>
          <w:rFonts w:ascii="Cambria" w:hAnsi="Cambria"/>
          <w:sz w:val="21"/>
          <w:szCs w:val="21"/>
        </w:rPr>
        <w:t xml:space="preserve"> wykonanych</w:t>
      </w:r>
      <w:r w:rsidRPr="00A96674">
        <w:rPr>
          <w:rFonts w:ascii="Cambria" w:hAnsi="Cambria"/>
          <w:sz w:val="21"/>
          <w:szCs w:val="21"/>
        </w:rPr>
        <w:t>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ind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uzasadnionych przypadkach dopuszcza się wprowadzanie zmian w stosunku do dokumentacji: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przypadku, gdy określone w ust. </w:t>
      </w:r>
      <w:r w:rsidR="001B5B33" w:rsidRPr="00A96674">
        <w:rPr>
          <w:rFonts w:ascii="Cambria" w:hAnsi="Cambria" w:cs="Arial"/>
          <w:sz w:val="21"/>
          <w:szCs w:val="21"/>
        </w:rPr>
        <w:t>5</w:t>
      </w:r>
      <w:r w:rsidRPr="00A96674">
        <w:rPr>
          <w:rFonts w:ascii="Cambria" w:hAnsi="Cambria" w:cs="Arial"/>
          <w:sz w:val="21"/>
          <w:szCs w:val="21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A96674">
        <w:rPr>
          <w:rFonts w:ascii="Cambria" w:hAnsi="Cambria" w:cs="Arial"/>
          <w:sz w:val="21"/>
          <w:szCs w:val="21"/>
        </w:rPr>
        <w:t>.</w:t>
      </w:r>
    </w:p>
    <w:p w:rsidR="005A7157" w:rsidRPr="00A96674" w:rsidRDefault="005A7157" w:rsidP="00222EA4">
      <w:pPr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5E295E" w:rsidRPr="00A96674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11</w:t>
      </w:r>
    </w:p>
    <w:p w:rsidR="00A03DDB" w:rsidRPr="00A96674" w:rsidRDefault="00A03DDB" w:rsidP="006E3A70">
      <w:pPr>
        <w:numPr>
          <w:ilvl w:val="0"/>
          <w:numId w:val="62"/>
        </w:numPr>
        <w:tabs>
          <w:tab w:val="clear" w:pos="1306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="001B5B33" w:rsidRPr="00A96674">
        <w:rPr>
          <w:rFonts w:ascii="Cambria" w:hAnsi="Cambria" w:cs="Arial"/>
          <w:b/>
          <w:bCs/>
          <w:sz w:val="21"/>
          <w:szCs w:val="21"/>
        </w:rPr>
        <w:t xml:space="preserve">nie </w:t>
      </w:r>
      <w:r w:rsidRPr="00A96674">
        <w:rPr>
          <w:rFonts w:ascii="Cambria" w:hAnsi="Cambria" w:cs="Arial"/>
          <w:sz w:val="21"/>
          <w:szCs w:val="21"/>
        </w:rPr>
        <w:t>dopuszcza częściowe</w:t>
      </w:r>
      <w:r w:rsidR="001B5B33" w:rsidRPr="00A96674">
        <w:rPr>
          <w:rFonts w:ascii="Cambria" w:hAnsi="Cambria" w:cs="Arial"/>
          <w:sz w:val="21"/>
          <w:szCs w:val="21"/>
        </w:rPr>
        <w:t>go</w:t>
      </w:r>
      <w:r w:rsidRPr="00A96674">
        <w:rPr>
          <w:rFonts w:ascii="Cambria" w:hAnsi="Cambria" w:cs="Arial"/>
          <w:sz w:val="21"/>
          <w:szCs w:val="21"/>
        </w:rPr>
        <w:t xml:space="preserve"> fakturowani</w:t>
      </w:r>
      <w:r w:rsidR="001B5B33" w:rsidRPr="00A96674">
        <w:rPr>
          <w:rFonts w:ascii="Cambria" w:hAnsi="Cambria" w:cs="Arial"/>
          <w:sz w:val="21"/>
          <w:szCs w:val="21"/>
        </w:rPr>
        <w:t>a</w:t>
      </w:r>
      <w:r w:rsidR="00FF6EDC" w:rsidRPr="00A96674">
        <w:rPr>
          <w:rFonts w:ascii="Cambria" w:hAnsi="Cambria" w:cs="Arial"/>
          <w:sz w:val="21"/>
          <w:szCs w:val="21"/>
        </w:rPr>
        <w:t xml:space="preserve">. </w:t>
      </w:r>
    </w:p>
    <w:p w:rsidR="005A7157" w:rsidRPr="00A96674" w:rsidRDefault="005A7157" w:rsidP="00222EA4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5E295E" w:rsidRPr="00A96674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12</w:t>
      </w:r>
    </w:p>
    <w:p w:rsidR="00AA6E5C" w:rsidRPr="00A96674" w:rsidRDefault="00AA6E5C" w:rsidP="00AA6E5C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Zapłata nastąpi w terminie do 30 dni licząc od dnia   doręczenia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bCs/>
          <w:sz w:val="21"/>
          <w:szCs w:val="21"/>
        </w:rPr>
        <w:t>prawidłowo wystawionej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faktury wraz  z protokołem odbioru robót końcowych i  kompletnymi dokumentami odbiorowymi,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dzień zapłaty uznaje się dzień obciążenia rachunku Zamawiającego.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nieprzedstawienia przez wykonawcę dowodu zapłaty o których mowa w ust. 3  wstrzymuje się wypłatę należnego wynagrodzenia w części równej sumie kwot wynikających </w:t>
      </w:r>
      <w:r w:rsidR="00A96674">
        <w:rPr>
          <w:rFonts w:ascii="Cambria" w:hAnsi="Cambria" w:cs="Arial"/>
          <w:sz w:val="21"/>
          <w:szCs w:val="21"/>
        </w:rPr>
        <w:t xml:space="preserve">                           </w:t>
      </w:r>
      <w:r w:rsidRPr="00A96674">
        <w:rPr>
          <w:rFonts w:ascii="Cambria" w:hAnsi="Cambria" w:cs="Arial"/>
          <w:sz w:val="21"/>
          <w:szCs w:val="21"/>
        </w:rPr>
        <w:t>z nieprzedstawionych dowodów zapłaty.</w:t>
      </w:r>
    </w:p>
    <w:p w:rsidR="00AA6E5C" w:rsidRPr="00A96674" w:rsidRDefault="007C2B10" w:rsidP="00222EA4">
      <w:pPr>
        <w:pStyle w:val="w2zmart"/>
        <w:numPr>
          <w:ilvl w:val="0"/>
          <w:numId w:val="7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</w:p>
    <w:p w:rsidR="007C2B10" w:rsidRPr="00A96674" w:rsidRDefault="00AA6E5C" w:rsidP="00AA6E5C">
      <w:pPr>
        <w:pStyle w:val="w2zmart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ro</w:t>
      </w:r>
      <w:r w:rsidR="007C2B10" w:rsidRPr="00A96674">
        <w:rPr>
          <w:rFonts w:ascii="Cambria" w:hAnsi="Cambria" w:cs="Arial"/>
          <w:sz w:val="21"/>
          <w:szCs w:val="21"/>
        </w:rPr>
        <w:t xml:space="preserve">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Zamawiający przed dokonaniem płatności o której mowa w ust. 5 zwróci się do Wykonawcy aby ten</w:t>
      </w:r>
      <w:r w:rsidR="00A96674">
        <w:rPr>
          <w:rFonts w:ascii="Cambria" w:hAnsi="Cambria" w:cs="Arial"/>
          <w:sz w:val="21"/>
          <w:szCs w:val="21"/>
        </w:rPr>
        <w:t xml:space="preserve">                                          </w:t>
      </w:r>
      <w:r w:rsidRPr="00A96674">
        <w:rPr>
          <w:rFonts w:ascii="Cambria" w:hAnsi="Cambria" w:cs="Arial"/>
          <w:sz w:val="21"/>
          <w:szCs w:val="21"/>
        </w:rPr>
        <w:t xml:space="preserve"> w terminie 7 dni wniósł pisemne uwagi o powodach nie uregulowania zobowiązać wobec podwykonawcy. Wniesione uwagi mogą być podstawą;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1)    niedokonania bezpośredniej zapłaty wynagrodzenia podwykonawcy lub dalszemu podwykonawcy, jeżeli wykonawca wykaże niezasadność takiej zapłaty albo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E295E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3)     dokonać bezpośredniej zapłaty wynagrodzenia podwykonawcy lub dalszemu podwykonawcy, jeżeli podwykonawca lub dalszy podwykonawca wykaże zasadność takiej zapłaty.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13</w:t>
      </w:r>
    </w:p>
    <w:p w:rsidR="0059770B" w:rsidRPr="00A96674" w:rsidRDefault="00A96674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</w:t>
      </w:r>
      <w:r w:rsidR="0059770B" w:rsidRPr="00A96674">
        <w:rPr>
          <w:rFonts w:ascii="Cambria" w:hAnsi="Cambria" w:cs="Arial"/>
          <w:b/>
          <w:sz w:val="21"/>
          <w:szCs w:val="21"/>
        </w:rPr>
        <w:t>Wykonawca</w:t>
      </w:r>
      <w:r w:rsidR="0059770B" w:rsidRPr="00A96674">
        <w:rPr>
          <w:rFonts w:ascii="Cambria" w:hAnsi="Cambria" w:cs="Arial"/>
          <w:sz w:val="21"/>
          <w:szCs w:val="21"/>
        </w:rPr>
        <w:t xml:space="preserve"> zobowiązuje się wykonać przedmiot umowy zgodnie z </w:t>
      </w:r>
      <w:r w:rsidR="00A21502" w:rsidRPr="00A96674">
        <w:rPr>
          <w:rFonts w:ascii="Cambria" w:hAnsi="Cambria" w:cs="Arial"/>
          <w:sz w:val="21"/>
          <w:szCs w:val="21"/>
        </w:rPr>
        <w:t>dokumentacją projektową</w:t>
      </w:r>
      <w:r w:rsidR="0059770B" w:rsidRPr="00A96674">
        <w:rPr>
          <w:rFonts w:ascii="Cambria" w:hAnsi="Cambria" w:cs="Arial"/>
          <w:sz w:val="21"/>
          <w:szCs w:val="21"/>
        </w:rPr>
        <w:t>, specyfikacją techniczną wykonania i odbioru robót budowlanych,</w:t>
      </w:r>
      <w:r w:rsidR="00BB25B8" w:rsidRPr="00A96674">
        <w:rPr>
          <w:rFonts w:ascii="Cambria" w:hAnsi="Cambria" w:cs="Arial"/>
          <w:sz w:val="21"/>
          <w:szCs w:val="21"/>
        </w:rPr>
        <w:t xml:space="preserve"> </w:t>
      </w:r>
      <w:r w:rsidR="0059770B" w:rsidRPr="00A96674">
        <w:rPr>
          <w:rFonts w:ascii="Cambria" w:hAnsi="Cambria" w:cs="Arial"/>
          <w:sz w:val="21"/>
          <w:szCs w:val="21"/>
        </w:rPr>
        <w:t xml:space="preserve"> zasadami wiedzy technicznej, obowiązującymi przepisami w szczególności techniczno-budowlanymi, normami oraz przepisami BHP.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wykonaniu robót objętych umową,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przygotuje przedmiot umowy do odbioru końcowego i zawiadomi  o tym pisemnie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Do zawiadomienia zakończenia robót </w:t>
      </w:r>
      <w:r w:rsidRPr="00A96674">
        <w:rPr>
          <w:rFonts w:ascii="Cambria" w:hAnsi="Cambria" w:cs="Arial"/>
          <w:b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załącza;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dziennik budowy potwierdzaj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cy gotowo</w:t>
      </w:r>
      <w:r w:rsidRPr="00A96674">
        <w:rPr>
          <w:rFonts w:ascii="Cambria" w:eastAsia="TTE1FA5458t00" w:hAnsi="Cambria" w:cs="Arial"/>
          <w:sz w:val="21"/>
          <w:szCs w:val="21"/>
        </w:rPr>
        <w:t xml:space="preserve">ść </w:t>
      </w:r>
      <w:r w:rsidRPr="00A96674">
        <w:rPr>
          <w:rFonts w:ascii="Cambria" w:eastAsia="Times-Roman" w:hAnsi="Cambria" w:cs="Arial"/>
          <w:sz w:val="21"/>
          <w:szCs w:val="21"/>
        </w:rPr>
        <w:t xml:space="preserve">do odbioru potwierdzono wpisem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lastRenderedPageBreak/>
        <w:t xml:space="preserve">operat powykonawczy </w:t>
      </w:r>
      <w:r w:rsidR="00D76AC1" w:rsidRPr="00A96674">
        <w:rPr>
          <w:rFonts w:ascii="Cambria" w:eastAsia="Times-Roman" w:hAnsi="Cambria" w:cs="Arial"/>
          <w:sz w:val="21"/>
          <w:szCs w:val="21"/>
        </w:rPr>
        <w:t>w 3 egz.</w:t>
      </w:r>
      <w:r w:rsidRPr="00A96674">
        <w:rPr>
          <w:rFonts w:ascii="Cambria" w:eastAsia="Times-Roman" w:hAnsi="Cambria" w:cs="Arial"/>
          <w:sz w:val="21"/>
          <w:szCs w:val="21"/>
        </w:rPr>
        <w:t>, który musi zawiera</w:t>
      </w:r>
      <w:r w:rsidRPr="00A96674">
        <w:rPr>
          <w:rFonts w:ascii="Cambria" w:eastAsia="TTE1FA5458t00" w:hAnsi="Cambria" w:cs="Arial"/>
          <w:sz w:val="21"/>
          <w:szCs w:val="21"/>
        </w:rPr>
        <w:t>ć</w:t>
      </w:r>
      <w:r w:rsidRPr="00A96674">
        <w:rPr>
          <w:rFonts w:ascii="Cambria" w:eastAsia="Times-Roman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dokumentacj</w:t>
      </w:r>
      <w:r w:rsidR="00D76AC1"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powykonawcz</w:t>
      </w:r>
      <w:r w:rsidR="00D76AC1"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z naniesionymi zmianami podpisan</w:t>
      </w:r>
      <w:r w:rsidRPr="00A96674">
        <w:rPr>
          <w:rFonts w:ascii="Cambria" w:eastAsia="TTE1FA5458t00" w:hAnsi="Cambria" w:cs="Arial"/>
          <w:sz w:val="21"/>
          <w:szCs w:val="21"/>
        </w:rPr>
        <w:t xml:space="preserve">a </w:t>
      </w:r>
      <w:r w:rsidRPr="00A96674">
        <w:rPr>
          <w:rFonts w:ascii="Cambria" w:eastAsia="Times-Roman" w:hAnsi="Cambria" w:cs="Arial"/>
          <w:sz w:val="21"/>
          <w:szCs w:val="21"/>
        </w:rPr>
        <w:t xml:space="preserve">przez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wiadczenie kierownika budowy, że roboty zostały wykonane zgodnie z dokumentacj</w:t>
      </w:r>
      <w:r w:rsidRPr="00A96674">
        <w:rPr>
          <w:rFonts w:ascii="Cambria" w:eastAsia="TTE1FA5458t00" w:hAnsi="Cambria" w:cs="Arial"/>
          <w:sz w:val="21"/>
          <w:szCs w:val="21"/>
        </w:rPr>
        <w:t>a</w:t>
      </w:r>
      <w:r w:rsidRPr="00A96674">
        <w:rPr>
          <w:rFonts w:ascii="Cambria" w:eastAsia="Times-Roman" w:hAnsi="Cambria" w:cs="Arial"/>
          <w:sz w:val="21"/>
          <w:szCs w:val="21"/>
        </w:rPr>
        <w:t xml:space="preserve">, a przy zmianach potwierdzenie, że zmiany zostały zaakceptowane przez autora projektu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eastAsia="Times-Roman" w:hAnsi="Cambria" w:cs="Arial"/>
          <w:sz w:val="21"/>
          <w:szCs w:val="21"/>
        </w:rPr>
        <w:t>oraz że teren budowy został uprz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tni</w:t>
      </w:r>
      <w:r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imes-Roman" w:hAnsi="Cambria" w:cs="Arial"/>
          <w:sz w:val="21"/>
          <w:szCs w:val="21"/>
        </w:rPr>
        <w:t>ty – 2 egz.,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atesty, certyfikaty i aprobaty zgodno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ci na wbudowane materiały zgodnie ze specyfikacj</w:t>
      </w:r>
      <w:r w:rsidRPr="00A96674">
        <w:rPr>
          <w:rFonts w:ascii="Cambria" w:eastAsia="TTE1FA5458t00" w:hAnsi="Cambria" w:cs="Arial"/>
          <w:sz w:val="21"/>
          <w:szCs w:val="21"/>
        </w:rPr>
        <w:t xml:space="preserve">ą techniczną </w:t>
      </w:r>
      <w:r w:rsidRPr="00A96674">
        <w:rPr>
          <w:rFonts w:ascii="Cambria" w:eastAsia="Times-Roman" w:hAnsi="Cambria" w:cs="Arial"/>
          <w:sz w:val="21"/>
          <w:szCs w:val="21"/>
        </w:rPr>
        <w:t>wykonania i odbioru robót - 1 egz,</w:t>
      </w:r>
    </w:p>
    <w:p w:rsidR="008977C2" w:rsidRPr="00A96674" w:rsidRDefault="008977C2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protokoły wymaganych prób, recepty i ustalenia technologiczne - 1 egz</w:t>
      </w:r>
    </w:p>
    <w:p w:rsidR="00535788" w:rsidRPr="00A96674" w:rsidRDefault="003A230F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pomiary geodezyjne zakończonej inwestycji</w:t>
      </w:r>
      <w:r w:rsidR="00535788" w:rsidRPr="00A96674">
        <w:rPr>
          <w:rFonts w:ascii="Cambria" w:eastAsia="Times-Roman" w:hAnsi="Cambria" w:cs="Arial"/>
          <w:sz w:val="21"/>
          <w:szCs w:val="21"/>
        </w:rPr>
        <w:t>.</w:t>
      </w:r>
    </w:p>
    <w:p w:rsidR="00D76AC1" w:rsidRPr="00A96674" w:rsidRDefault="00D76AC1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oświadczenia właścicieli nieruchomości </w:t>
      </w:r>
      <w:r w:rsidR="000A3987" w:rsidRPr="00A96674">
        <w:rPr>
          <w:rFonts w:ascii="Cambria" w:eastAsia="Times-Roman" w:hAnsi="Cambria" w:cs="Arial"/>
          <w:sz w:val="21"/>
          <w:szCs w:val="21"/>
        </w:rPr>
        <w:t xml:space="preserve">o uporządkowaniu nieruchomości lub </w:t>
      </w:r>
      <w:r w:rsidRPr="00A96674">
        <w:rPr>
          <w:rFonts w:ascii="Cambria" w:eastAsia="Times-Roman" w:hAnsi="Cambria" w:cs="Arial"/>
          <w:sz w:val="21"/>
          <w:szCs w:val="21"/>
        </w:rPr>
        <w:t>dokumentację fotograficzną przed i po inwestycji.</w:t>
      </w:r>
    </w:p>
    <w:p w:rsidR="00B309DE" w:rsidRPr="00A96674" w:rsidRDefault="00B309DE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Inne niezbędne dokumenty potwierdzające wymagania techniczne i jakościowe takie jak: Karty katalogowe wraz z deklaracjami zgodności lub aprobatami technicznymi producentów potwierdzone stosownymi badaniami laboratoryjnymi w zakresie zadeklarowanych i punktowanych materiałów i technologii wpisanych w załączniku nr 2 do SIWZ. Obowiązek ten nie występuje w zakresie udowodnionym dokumentami wymienionymi w pkt 2 ppkt. c), d),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Odbiór końcowy nastąpi w ciągu 14 dni od daty powiadomienia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przez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bCs/>
          <w:sz w:val="21"/>
          <w:szCs w:val="21"/>
        </w:rPr>
        <w:t>i dostarczenia kompletu dokumentów o których mowa w ust. 2 niniejszego paragrafu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zakończy czynności odbioru najpóźniej w ciągu 14 dni, licząc od daty rozpoczęcia odbioru, o ile nie nastąpi przerwanie czynności odbiorowych.</w:t>
      </w:r>
    </w:p>
    <w:p w:rsidR="005E295E" w:rsidRPr="00A96674" w:rsidRDefault="005E295E" w:rsidP="00222EA4">
      <w:pPr>
        <w:numPr>
          <w:ilvl w:val="0"/>
          <w:numId w:val="4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 toku czynności odbioru zostaną stwierdzone wady lub braki:</w:t>
      </w:r>
    </w:p>
    <w:p w:rsidR="005E295E" w:rsidRPr="00A96674" w:rsidRDefault="005E295E" w:rsidP="00222EA4">
      <w:pPr>
        <w:tabs>
          <w:tab w:val="num" w:pos="426"/>
        </w:tabs>
        <w:spacing w:after="6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1)   nadające się do usunięcia – Zamawiający odmówi odbioru do czasu usunięcia wad lub braków, </w:t>
      </w:r>
    </w:p>
    <w:p w:rsidR="005E295E" w:rsidRPr="00A96674" w:rsidRDefault="005E295E" w:rsidP="00222EA4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Akapitzlist"/>
        <w:numPr>
          <w:ilvl w:val="0"/>
          <w:numId w:val="46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A7157" w:rsidRPr="00A96674" w:rsidRDefault="005A7157" w:rsidP="00222EA4">
      <w:pPr>
        <w:pStyle w:val="Akapitzlist"/>
        <w:tabs>
          <w:tab w:val="left" w:pos="284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</w:p>
    <w:p w:rsidR="0059770B" w:rsidRPr="00A96674" w:rsidRDefault="00166F27" w:rsidP="00222EA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                                                     </w:t>
      </w:r>
      <w:r w:rsidR="00B309DE" w:rsidRPr="00A96674">
        <w:rPr>
          <w:rFonts w:ascii="Cambria" w:hAnsi="Cambria" w:cs="Arial"/>
          <w:b/>
          <w:bCs/>
          <w:sz w:val="21"/>
          <w:szCs w:val="21"/>
        </w:rPr>
        <w:t xml:space="preserve">      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5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zakończeniu robót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zobowiązany jest uporządkować teren budowy, przywrócić stan pierwotny dr</w:t>
      </w:r>
      <w:r w:rsidR="00325368" w:rsidRPr="00A96674">
        <w:rPr>
          <w:rFonts w:ascii="Cambria" w:hAnsi="Cambria" w:cs="Arial"/>
          <w:sz w:val="21"/>
          <w:szCs w:val="21"/>
        </w:rPr>
        <w:t>ó</w:t>
      </w:r>
      <w:r w:rsidRPr="00A96674">
        <w:rPr>
          <w:rFonts w:ascii="Cambria" w:hAnsi="Cambria" w:cs="Arial"/>
          <w:sz w:val="21"/>
          <w:szCs w:val="21"/>
        </w:rPr>
        <w:t>g</w:t>
      </w:r>
      <w:r w:rsidR="00325368" w:rsidRPr="00A96674">
        <w:rPr>
          <w:rFonts w:ascii="Cambria" w:hAnsi="Cambria" w:cs="Arial"/>
          <w:sz w:val="21"/>
          <w:szCs w:val="21"/>
        </w:rPr>
        <w:t xml:space="preserve">, drogę </w:t>
      </w:r>
      <w:r w:rsidRPr="00A96674">
        <w:rPr>
          <w:rFonts w:ascii="Cambria" w:hAnsi="Cambria" w:cs="Arial"/>
          <w:sz w:val="21"/>
          <w:szCs w:val="21"/>
        </w:rPr>
        <w:t xml:space="preserve"> dojazdow</w:t>
      </w:r>
      <w:r w:rsidR="00325368" w:rsidRPr="00A96674">
        <w:rPr>
          <w:rFonts w:ascii="Cambria" w:hAnsi="Cambria" w:cs="Arial"/>
          <w:sz w:val="21"/>
          <w:szCs w:val="21"/>
        </w:rPr>
        <w:t>ą</w:t>
      </w:r>
      <w:r w:rsidRPr="00A96674">
        <w:rPr>
          <w:rFonts w:ascii="Cambria" w:hAnsi="Cambria" w:cs="Arial"/>
          <w:sz w:val="21"/>
          <w:szCs w:val="21"/>
        </w:rPr>
        <w:t xml:space="preserve"> na plac budowy i przekazać go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sz w:val="21"/>
          <w:szCs w:val="21"/>
        </w:rPr>
        <w:t xml:space="preserve"> w terminie ustalonym dla odbioru końcowego robót.</w:t>
      </w:r>
    </w:p>
    <w:p w:rsidR="0059770B" w:rsidRPr="00A96674" w:rsidRDefault="00B309DE" w:rsidP="00B309DE">
      <w:pPr>
        <w:spacing w:after="120" w:line="276" w:lineRule="auto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  <w:t xml:space="preserve">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6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odstąpić od umowy w terminie natychmiastowym z przyczyn leżących po stronie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a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będzie obciążony wszelkimi kosztami z tego tytułu.</w:t>
      </w:r>
    </w:p>
    <w:p w:rsidR="005A7157" w:rsidRPr="00A96674" w:rsidRDefault="005A7157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7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względem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jeżeli wykonany przedmiot umowy ma wady zmniejszające jego wartość lub użyteczność.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 wykryciu wady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jest zobowiązany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sz w:val="21"/>
          <w:szCs w:val="21"/>
        </w:rPr>
        <w:t xml:space="preserve">pisemnie w terminie 7 dni od daty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 xml:space="preserve">jej ujawnienia. Istnienie wady stwierdza się protokolarnie po przeprowadzeniu oględzin. O dacie oględzin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poinformuje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na 7 dni przed planowanym terminem.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stwierdzenia istnienia wady obciążającej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wyznacza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odpowiedni termin na jej usunięcie. Usunięcie wady stwierdza się protokolarnie.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nie usunięcia, przez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w wyznaczonym terminie ujawnionych wad wykonanych robót,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zlecić ich usunięcie na koszt i ryzyko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innemu wykonawcy. 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wady uniemożliwiają użytkowanie przedmiotu umowy zgodnie z jego przeznaczeniem,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obniżyć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wynagrodzenie za ten przedmiot odpowiednio do utraconej wartości użytkowej, estetycznej i technicznej.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8</w:t>
      </w:r>
    </w:p>
    <w:p w:rsidR="00BD77B8" w:rsidRPr="00A96674" w:rsidRDefault="00BD77B8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>W okresie trwania rękojmi Wykonawca zobowiązuje się do usunięcia powstałych wad (usterek) w terminie ustalonym przez Zamawiającego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Wykonawca będzie usuwał wady (usterki) w okresie odpowiedzialności swoim kosztem i staraniem.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O wykryciu wady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jest zobowiązany zawiadomić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Wykonawcę 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pisemnie w terminie 7 dni od daty jej ujawnienia. 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przypadku stwierdzenia istnienia wady obciążającej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wyznacza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odpowiedni termin na jej usunięcie. Usunięcie wady stwierdza się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razie nie usunięcia, przez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w wyznaczonym przez Zamawiającego terminie ujawnionych wad wykonanych robót,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zlecić ich usunięcie osobie trzeciej na koszt i ryzyko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Jeżeli wady nie uniemożliwiają użytkowanie przedmiotu umowy zgodnie z jego przeznaczeniem,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obniżyć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wynagrodzenie za ten przedmiot odpowiednio do utraconej wartości użytkowej, estetycznej i technicznej.</w:t>
      </w:r>
    </w:p>
    <w:p w:rsidR="0059770B" w:rsidRPr="00A96674" w:rsidRDefault="0059770B" w:rsidP="00222EA4">
      <w:pPr>
        <w:spacing w:after="120"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A96674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§ 19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niewykonania lub nienależytego wykonania umowy naliczone będą kary umowne:</w:t>
      </w:r>
    </w:p>
    <w:p w:rsidR="0059770B" w:rsidRPr="00A96674" w:rsidRDefault="0059770B" w:rsidP="00222EA4">
      <w:pPr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zapłaci </w:t>
      </w: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wykonaniu termin</w:t>
      </w:r>
      <w:r w:rsidR="00B309DE" w:rsidRPr="00A96674">
        <w:rPr>
          <w:rFonts w:ascii="Cambria" w:hAnsi="Cambria" w:cs="Arial"/>
          <w:sz w:val="21"/>
          <w:szCs w:val="21"/>
        </w:rPr>
        <w:t>u</w:t>
      </w:r>
      <w:r w:rsidR="00F04CE9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końcowego</w:t>
      </w:r>
      <w:r w:rsidR="003753D8"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wykonania robót</w:t>
      </w:r>
      <w:r w:rsidRPr="00A96674">
        <w:rPr>
          <w:rFonts w:ascii="Cambria" w:hAnsi="Cambria" w:cs="Arial"/>
          <w:sz w:val="21"/>
          <w:szCs w:val="21"/>
        </w:rPr>
        <w:t xml:space="preserve"> w wysokości 0,1 % wynagrodzenia brutto określonego w § 10 ust. 1 umowy, za każdy dzień zwłoki</w:t>
      </w:r>
      <w:r w:rsidR="00B07FBD" w:rsidRPr="00A96674">
        <w:rPr>
          <w:rFonts w:ascii="Cambria" w:hAnsi="Cambria" w:cs="Arial"/>
          <w:sz w:val="21"/>
          <w:szCs w:val="21"/>
        </w:rPr>
        <w:t xml:space="preserve"> 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niewprowadzenie zmiany umowy o podwykonawstwo w zakresie terminu zapłaty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usunięciu wad i usterek w okresie rękojmi w wysokości 0,2 % wynagrodzenia brutto określonego</w:t>
      </w:r>
      <w:r w:rsidR="00B309D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 § 10 ust. 1 umowy, za każdy dzień zwłoki liczonej od daty wyznaczonej na usunięcie wad;</w:t>
      </w:r>
    </w:p>
    <w:p w:rsidR="007C2B10" w:rsidRPr="00A96674" w:rsidRDefault="007C2B10" w:rsidP="009E2FF7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każdy stwierdzony przypadek wykonania robót </w:t>
      </w:r>
      <w:r w:rsidR="009E2FF7" w:rsidRPr="00A96674">
        <w:rPr>
          <w:rFonts w:ascii="Cambria" w:hAnsi="Cambria" w:cs="Arial"/>
          <w:sz w:val="21"/>
          <w:szCs w:val="21"/>
        </w:rPr>
        <w:t xml:space="preserve">z materiałów </w:t>
      </w:r>
      <w:r w:rsidR="0061252A" w:rsidRPr="00A96674">
        <w:rPr>
          <w:rFonts w:ascii="Cambria" w:hAnsi="Cambria" w:cs="Arial"/>
          <w:sz w:val="21"/>
          <w:szCs w:val="21"/>
        </w:rPr>
        <w:t>i/lub</w:t>
      </w:r>
      <w:r w:rsidR="009E2FF7" w:rsidRPr="00A96674">
        <w:rPr>
          <w:rFonts w:ascii="Cambria" w:hAnsi="Cambria" w:cs="Arial"/>
          <w:sz w:val="21"/>
          <w:szCs w:val="21"/>
        </w:rPr>
        <w:t xml:space="preserve"> w technologii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 xml:space="preserve">niezgodnej z deklaracją za które Wykonawca otrzymał punkty w kryterium jakości </w:t>
      </w:r>
      <w:r w:rsidRPr="00A96674">
        <w:rPr>
          <w:rFonts w:ascii="Cambria" w:hAnsi="Cambria" w:cs="Arial"/>
          <w:sz w:val="21"/>
          <w:szCs w:val="21"/>
        </w:rPr>
        <w:t xml:space="preserve">w wysokości </w:t>
      </w:r>
      <w:r w:rsidR="009E2FF7" w:rsidRPr="00A96674">
        <w:rPr>
          <w:rFonts w:ascii="Cambria" w:hAnsi="Cambria" w:cs="Arial"/>
          <w:sz w:val="21"/>
          <w:szCs w:val="21"/>
        </w:rPr>
        <w:t>10 000,00 zł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>nie więcej niż 10% wynagrodzenia brutto określonego w § 10 ust. 1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odstąpienie od umowy przez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w przypadkach określonych w § 17 i § 21 ust. 2 pkt. 3 i 4 umowy w wysokości 5 % wynagrodzenia brutto określonego w § 10 ust. 1 umowy.</w:t>
      </w:r>
    </w:p>
    <w:p w:rsidR="00324F81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niewykonywania danej części umowy za pomocą podwykonawcy  z którego zasobów Wykonawca korzystał składając ofertę – w wysokości </w:t>
      </w:r>
      <w:r w:rsidR="003753D8" w:rsidRPr="00A96674">
        <w:rPr>
          <w:rFonts w:ascii="Cambria" w:hAnsi="Cambria" w:cs="Arial"/>
          <w:sz w:val="21"/>
          <w:szCs w:val="21"/>
        </w:rPr>
        <w:t xml:space="preserve">różnicy ceny oferty własnej a ceny oferty wykonawcy kolejnego w punktacji 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3753D8" w:rsidRPr="00A96674">
        <w:rPr>
          <w:rFonts w:ascii="Cambria" w:hAnsi="Cambria" w:cs="Arial"/>
          <w:sz w:val="21"/>
          <w:szCs w:val="21"/>
        </w:rPr>
        <w:t>nie więcej niż 10% wynagrodzenia brutto określonego w § 10 ust. 1 umowy</w:t>
      </w:r>
    </w:p>
    <w:p w:rsidR="00834309" w:rsidRPr="00A96674" w:rsidRDefault="00324F81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</w:p>
    <w:p w:rsidR="008045DB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braku płatności na rzecz podwykonawców – w wysokości 2 % wynagrodzenia brutto określonego w § 10 ust. 1 umowy za każdy przypadek </w:t>
      </w:r>
    </w:p>
    <w:p w:rsidR="0059770B" w:rsidRPr="00A96674" w:rsidRDefault="0059770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zapłaci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przekazaniu dokumentacji budowlanej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wynagrodzenia brutto określonego </w:t>
      </w:r>
      <w:r w:rsidRPr="00A96674">
        <w:rPr>
          <w:rFonts w:ascii="Cambria" w:hAnsi="Cambria" w:cs="Arial"/>
          <w:sz w:val="21"/>
          <w:szCs w:val="21"/>
        </w:rPr>
        <w:br/>
        <w:t>w § 10 ust. 1 umowy, licząc od terminu umownego na jej przekazanie;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przekazaniu placu budowy w wysokości 0,1 % wynagrodzenia brutto określonego w § 10 ust. 1 umowy, za każdy dzień zwłoki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przeprowadzeniu odbioru końcowego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wynagrodzenia brutto określonego </w:t>
      </w:r>
      <w:r w:rsidRPr="00A96674">
        <w:rPr>
          <w:rFonts w:ascii="Cambria" w:hAnsi="Cambria" w:cs="Arial"/>
          <w:sz w:val="21"/>
          <w:szCs w:val="21"/>
        </w:rPr>
        <w:br/>
        <w:t>w § 10 ust. 1 umowy, za każdy dzień zwłoki licząc od następnego dnia po terminie, w którym odbiór miał być zakończony.</w:t>
      </w:r>
    </w:p>
    <w:p w:rsidR="0051129C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A96674">
        <w:rPr>
          <w:rFonts w:ascii="Cambria" w:hAnsi="Cambria" w:cs="Arial"/>
          <w:sz w:val="21"/>
          <w:szCs w:val="21"/>
        </w:rPr>
        <w:t>.</w:t>
      </w:r>
    </w:p>
    <w:p w:rsidR="00A54649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jest uprawniony do potrącenia z faktury kar umownych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A03DDB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zastrzegają sobie prawo dochodzenia odszkodowania uzupełniającego na zasadach ogólnych przepisów Kodeksu Cywilnego w sytuacji, gdy szkoda przewyższy wysokość kar umownych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lastRenderedPageBreak/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0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Stronom przysługuje prawo odstąpienia od umowy. W przypadku odstąpienia od umowy przez jedną ze stron,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powinien natychmiast wstrzymać i zabezpieczyć nie zakończone roboty oraz plac budowy.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przysługuje prawo do odstąpienia od umowy w terminie 14 dni od każdego ze zdarzeń wymienionych poniżej, gdy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wystąpi istotna zmiana okoliczności powodującej, że wykonanie umowy nie leży w interesie publicznym, czego nie można było przewidzieć w chwili zawarcia umowy;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zostanie zajęty cały majątek </w:t>
      </w:r>
      <w:r w:rsidRPr="00A96674">
        <w:rPr>
          <w:rFonts w:ascii="Cambria" w:hAnsi="Cambria" w:cs="Arial"/>
          <w:b/>
          <w:bCs/>
          <w:sz w:val="21"/>
          <w:szCs w:val="21"/>
        </w:rPr>
        <w:t>Wykonawcy;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rozpoczął robót bez uzasadnionych przyczyn oraz nie kontynuuje ich pomimo pisemnego wezwania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Zamawiającego;</w:t>
      </w:r>
    </w:p>
    <w:p w:rsidR="0059770B" w:rsidRPr="00A96674" w:rsidRDefault="00B07FBD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 pozostaje w opóźnieniu więcej niż 10 dni z realizacją harmonogramu finansowo rzeczowego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7C2B10" w:rsidRPr="00A96674" w:rsidRDefault="007C2B10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Konieczność </w:t>
      </w:r>
      <w:r w:rsidR="00F91CA7" w:rsidRPr="00A96674">
        <w:rPr>
          <w:rFonts w:ascii="Cambria" w:hAnsi="Cambria" w:cs="Arial"/>
          <w:sz w:val="21"/>
          <w:szCs w:val="21"/>
        </w:rPr>
        <w:t xml:space="preserve">dwukrotnego </w:t>
      </w:r>
      <w:r w:rsidRPr="00A96674">
        <w:rPr>
          <w:rFonts w:ascii="Cambria" w:hAnsi="Cambria" w:cs="Arial"/>
          <w:sz w:val="21"/>
          <w:szCs w:val="21"/>
        </w:rPr>
        <w:t>dokonywania bezpośredniej zapłaty podwykonawcy lub dalszemu podwykonawcy, lub konieczność dokonania bezpośrednich zapłat na sumę większą niż 5% wartości umowy</w:t>
      </w:r>
      <w:r w:rsidR="00F91CA7" w:rsidRPr="00A96674">
        <w:rPr>
          <w:rFonts w:ascii="Cambria" w:hAnsi="Cambria" w:cs="Arial"/>
          <w:sz w:val="21"/>
          <w:szCs w:val="21"/>
        </w:rPr>
        <w:t xml:space="preserve"> – w terminie 14 dni od dokonania drugiej płatności,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Wykonawcy </w:t>
      </w:r>
      <w:r w:rsidRPr="00A96674">
        <w:rPr>
          <w:rFonts w:ascii="Cambria" w:hAnsi="Cambria" w:cs="Arial"/>
          <w:sz w:val="21"/>
          <w:szCs w:val="21"/>
        </w:rPr>
        <w:t>przysługuje prawo do odstąpienia od umowy</w:t>
      </w:r>
      <w:r w:rsidR="00C346A6" w:rsidRPr="00A96674">
        <w:rPr>
          <w:rFonts w:ascii="Cambria" w:hAnsi="Cambria" w:cs="Arial"/>
          <w:sz w:val="21"/>
          <w:szCs w:val="21"/>
        </w:rPr>
        <w:t xml:space="preserve"> w terminie 14 dni </w:t>
      </w:r>
      <w:r w:rsidRPr="00A96674">
        <w:rPr>
          <w:rFonts w:ascii="Cambria" w:hAnsi="Cambria" w:cs="Arial"/>
          <w:sz w:val="21"/>
          <w:szCs w:val="21"/>
        </w:rPr>
        <w:t xml:space="preserve">, gdy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nie przystąpił do odbioru końcowego, </w:t>
      </w:r>
      <w:r w:rsidR="00F91CA7" w:rsidRPr="00A96674">
        <w:rPr>
          <w:rFonts w:ascii="Cambria" w:hAnsi="Cambria" w:cs="Arial"/>
          <w:sz w:val="21"/>
          <w:szCs w:val="21"/>
        </w:rPr>
        <w:t xml:space="preserve">bezpodstawnie </w:t>
      </w:r>
      <w:r w:rsidRPr="00A96674">
        <w:rPr>
          <w:rFonts w:ascii="Cambria" w:hAnsi="Cambria" w:cs="Arial"/>
          <w:sz w:val="21"/>
          <w:szCs w:val="21"/>
        </w:rPr>
        <w:t>odmawia dokonania odbioru robót lub odmawia podpisania protokołu odbioru.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Odstąpienie od umowy powinno nastąpić w formie pisemnej pod rygorem nieważności takiego oświadczenia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i powinno zawierać uzasadnienie.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odstąpienia od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oraz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obciążają następujące obowiązki szczegółowe: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w terminie </w:t>
      </w:r>
      <w:r w:rsidR="00A54649" w:rsidRPr="00A96674">
        <w:rPr>
          <w:rFonts w:ascii="Cambria" w:hAnsi="Cambria" w:cs="Arial"/>
          <w:sz w:val="21"/>
          <w:szCs w:val="21"/>
        </w:rPr>
        <w:t>7</w:t>
      </w:r>
      <w:r w:rsidRPr="00A96674">
        <w:rPr>
          <w:rFonts w:ascii="Cambria" w:hAnsi="Cambria" w:cs="Arial"/>
          <w:sz w:val="21"/>
          <w:szCs w:val="21"/>
        </w:rPr>
        <w:t xml:space="preserve"> dni od daty odstąpienia od umowy,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 udziale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sporządzi szczegółowy protokół inwentaryzacji robót w toku wg stanu na dzień odstąpienia;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zabezpieczy przerwane roboty w zakresie obustronnie uzgodnionym, na koszt tej strony, która była powodem odstąpienia od umowy;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niezwłocznie, ale nie później niż w ciągu 14 dni usunie z placu budowy urządzenia zaplecza przez niego dostarczone lub wniesione.</w:t>
      </w:r>
      <w:r w:rsidRPr="00A96674">
        <w:rPr>
          <w:rFonts w:ascii="Cambria" w:hAnsi="Cambria" w:cs="Arial"/>
          <w:bCs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2"/>
          <w:numId w:val="39"/>
        </w:numPr>
        <w:spacing w:after="120" w:line="276" w:lineRule="auto"/>
        <w:ind w:left="360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odstąpienia od umowy z przyczyn niezależnych od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1</w:t>
      </w:r>
    </w:p>
    <w:p w:rsidR="00A54649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sprawach nieuregulowanych niniejszą umową znajdują zastosowanie przepisy Kodeksu Cywilnego</w:t>
      </w:r>
      <w:r w:rsidRPr="00A96674">
        <w:rPr>
          <w:rFonts w:ascii="Cambria" w:hAnsi="Cambria" w:cs="Arial"/>
          <w:b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ustawy z dnia 29 stycznia 2004 r. Prawo zamówień publicznych (tekst jednolity </w:t>
      </w:r>
      <w:r w:rsidR="003878D9" w:rsidRPr="00A96674">
        <w:rPr>
          <w:rFonts w:ascii="Cambria" w:hAnsi="Cambria" w:cs="Arial"/>
          <w:bCs/>
          <w:sz w:val="21"/>
          <w:szCs w:val="21"/>
        </w:rPr>
        <w:t>Dz. U. z</w:t>
      </w:r>
      <w:r w:rsidR="003878D9"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>201</w:t>
      </w:r>
      <w:r w:rsidR="00A96674">
        <w:rPr>
          <w:rFonts w:ascii="Cambria" w:hAnsi="Cambria" w:cs="Arial"/>
          <w:spacing w:val="-4"/>
          <w:sz w:val="21"/>
          <w:szCs w:val="21"/>
        </w:rPr>
        <w:t>9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 xml:space="preserve"> r. poz. </w:t>
      </w:r>
      <w:r w:rsidR="00A96674">
        <w:rPr>
          <w:rFonts w:ascii="Cambria" w:hAnsi="Cambria" w:cs="Arial"/>
          <w:spacing w:val="-4"/>
          <w:sz w:val="21"/>
          <w:szCs w:val="21"/>
        </w:rPr>
        <w:t>1843</w:t>
      </w:r>
      <w:r w:rsidR="001D706A" w:rsidRPr="00A96674">
        <w:rPr>
          <w:rFonts w:ascii="Cambria" w:hAnsi="Cambria" w:cs="Arial"/>
          <w:spacing w:val="-4"/>
          <w:sz w:val="21"/>
          <w:szCs w:val="21"/>
        </w:rPr>
        <w:t xml:space="preserve"> </w:t>
      </w:r>
      <w:r w:rsidR="00F537DC" w:rsidRPr="00A96674">
        <w:rPr>
          <w:rFonts w:ascii="Cambria" w:hAnsi="Cambria" w:cs="Arial"/>
          <w:spacing w:val="-4"/>
          <w:sz w:val="21"/>
          <w:szCs w:val="21"/>
        </w:rPr>
        <w:t xml:space="preserve"> ze </w:t>
      </w:r>
      <w:r w:rsidR="00A03DDB" w:rsidRPr="00A96674">
        <w:rPr>
          <w:rFonts w:ascii="Cambria" w:hAnsi="Cambria" w:cs="Arial"/>
          <w:spacing w:val="-4"/>
          <w:sz w:val="21"/>
          <w:szCs w:val="21"/>
        </w:rPr>
        <w:t>zm.</w:t>
      </w:r>
      <w:r w:rsidRPr="00A96674">
        <w:rPr>
          <w:rFonts w:ascii="Cambria" w:hAnsi="Cambria" w:cs="Arial"/>
          <w:sz w:val="21"/>
          <w:szCs w:val="21"/>
        </w:rPr>
        <w:t xml:space="preserve">) oraz inne obowiązujące przepisy prawa. </w:t>
      </w:r>
    </w:p>
    <w:p w:rsidR="0059770B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ewentualnych sporów rozstrzygać je będzie Sąd Powszechny właściwy dla siedziby </w:t>
      </w:r>
      <w:r w:rsidRPr="00A96674">
        <w:rPr>
          <w:rFonts w:ascii="Cambria" w:hAnsi="Cambria" w:cs="Arial"/>
          <w:b/>
          <w:sz w:val="21"/>
          <w:szCs w:val="21"/>
        </w:rPr>
        <w:t>Zamawiającego.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2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Wszelkie zmiany treści umowy mogą nastąpić jedynie w formie pisemnej pod rygorem nieważności.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3</w:t>
      </w:r>
    </w:p>
    <w:p w:rsidR="005A7157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Umowa została sporządzona w trzech jednobrzmiących egzemplarzach, z czego 2 egzemplarze dla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="001000F6" w:rsidRPr="00A9667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i 1 dla </w:t>
      </w:r>
      <w:r w:rsidRPr="00A96674">
        <w:rPr>
          <w:rFonts w:ascii="Cambria" w:hAnsi="Cambria" w:cs="Arial"/>
          <w:b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.              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Integralną część niniejszej umowy stanowią :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Specyfikacja istotnych warunków zamówienia.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Oferta wykonawcy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Kosztorys ofertowy 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Harmonogram</w:t>
      </w:r>
      <w:r w:rsidR="003848C3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 finansowo – rzeczowy</w:t>
      </w:r>
    </w:p>
    <w:p w:rsidR="005A7157" w:rsidRPr="00A96674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</w:p>
    <w:p w:rsidR="005A7157" w:rsidRPr="00A96674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</w:p>
    <w:p w:rsidR="0021288E" w:rsidRPr="00222EA4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ZAMAWIAJĄCY:</w:t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222EA4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D20" w:rsidRDefault="00B27D20">
      <w:r>
        <w:separator/>
      </w:r>
    </w:p>
  </w:endnote>
  <w:endnote w:type="continuationSeparator" w:id="0">
    <w:p w:rsidR="00B27D20" w:rsidRDefault="00B27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E60C8B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E60C8B" w:rsidRPr="002B7C31">
      <w:rPr>
        <w:rFonts w:ascii="Cambria" w:hAnsi="Cambria" w:cs="Tahoma"/>
        <w:sz w:val="18"/>
        <w:szCs w:val="18"/>
      </w:rPr>
      <w:fldChar w:fldCharType="separate"/>
    </w:r>
    <w:r w:rsidR="001718E4">
      <w:rPr>
        <w:rFonts w:ascii="Cambria" w:hAnsi="Cambria" w:cs="Tahoma"/>
        <w:noProof/>
        <w:sz w:val="18"/>
        <w:szCs w:val="18"/>
      </w:rPr>
      <w:t>4</w:t>
    </w:r>
    <w:r w:rsidR="00E60C8B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E60C8B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E60C8B" w:rsidRPr="002B7C31">
      <w:rPr>
        <w:rFonts w:ascii="Cambria" w:hAnsi="Cambria" w:cs="Tahoma"/>
        <w:sz w:val="18"/>
        <w:szCs w:val="18"/>
      </w:rPr>
      <w:fldChar w:fldCharType="separate"/>
    </w:r>
    <w:r w:rsidR="001718E4">
      <w:rPr>
        <w:rFonts w:ascii="Cambria" w:hAnsi="Cambria" w:cs="Tahoma"/>
        <w:noProof/>
        <w:sz w:val="18"/>
        <w:szCs w:val="18"/>
      </w:rPr>
      <w:t>12</w:t>
    </w:r>
    <w:r w:rsidR="00E60C8B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E60C8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E60C8B" w:rsidRPr="00391DFD">
      <w:rPr>
        <w:rFonts w:ascii="Tahoma" w:hAnsi="Tahoma" w:cs="Tahoma"/>
        <w:sz w:val="18"/>
        <w:szCs w:val="18"/>
      </w:rPr>
      <w:fldChar w:fldCharType="separate"/>
    </w:r>
    <w:r w:rsidR="001718E4">
      <w:rPr>
        <w:rFonts w:ascii="Tahoma" w:hAnsi="Tahoma" w:cs="Tahoma"/>
        <w:noProof/>
        <w:sz w:val="18"/>
        <w:szCs w:val="18"/>
      </w:rPr>
      <w:t>1</w:t>
    </w:r>
    <w:r w:rsidR="00E60C8B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E60C8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E60C8B" w:rsidRPr="00391DFD">
      <w:rPr>
        <w:rFonts w:ascii="Tahoma" w:hAnsi="Tahoma" w:cs="Tahoma"/>
        <w:sz w:val="18"/>
        <w:szCs w:val="18"/>
      </w:rPr>
      <w:fldChar w:fldCharType="separate"/>
    </w:r>
    <w:r w:rsidR="001718E4">
      <w:rPr>
        <w:rFonts w:ascii="Tahoma" w:hAnsi="Tahoma" w:cs="Tahoma"/>
        <w:noProof/>
        <w:sz w:val="18"/>
        <w:szCs w:val="18"/>
      </w:rPr>
      <w:t>12</w:t>
    </w:r>
    <w:r w:rsidR="00E60C8B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D20" w:rsidRDefault="00B27D20">
      <w:r>
        <w:separator/>
      </w:r>
    </w:p>
  </w:footnote>
  <w:footnote w:type="continuationSeparator" w:id="0">
    <w:p w:rsidR="00B27D20" w:rsidRDefault="00B27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A96674" w:rsidRDefault="00DA7137" w:rsidP="001B5B33">
    <w:pPr>
      <w:pStyle w:val="ust"/>
      <w:jc w:val="right"/>
      <w:rPr>
        <w:rFonts w:ascii="Cambria" w:hAnsi="Cambria" w:cs="Arial"/>
        <w:b/>
        <w:sz w:val="20"/>
      </w:rPr>
    </w:pPr>
    <w:r w:rsidRPr="00A96674">
      <w:rPr>
        <w:rFonts w:ascii="Cambria" w:hAnsi="Cambria" w:cs="Arial"/>
        <w:b/>
        <w:sz w:val="20"/>
      </w:rPr>
      <w:t>Znak sprawy:</w:t>
    </w:r>
    <w:r w:rsidRPr="00A96674">
      <w:rPr>
        <w:rFonts w:ascii="Cambria" w:hAnsi="Cambria" w:cs="Arial"/>
        <w:b/>
        <w:spacing w:val="-8"/>
        <w:sz w:val="20"/>
      </w:rPr>
      <w:t xml:space="preserve"> </w:t>
    </w:r>
    <w:r w:rsidR="001B5B33" w:rsidRPr="00A96674">
      <w:rPr>
        <w:rFonts w:ascii="Cambria" w:hAnsi="Cambria" w:cs="Arial"/>
        <w:b/>
        <w:bCs/>
        <w:sz w:val="20"/>
      </w:rPr>
      <w:t>NR</w:t>
    </w:r>
    <w:r w:rsidR="001B5B33" w:rsidRPr="00A96674">
      <w:rPr>
        <w:rFonts w:ascii="Cambria" w:hAnsi="Cambria" w:cs="Arial"/>
        <w:b/>
        <w:sz w:val="20"/>
      </w:rPr>
      <w:t xml:space="preserve"> </w:t>
    </w:r>
    <w:r w:rsidR="00744494" w:rsidRPr="00A96674">
      <w:rPr>
        <w:rFonts w:ascii="Cambria" w:hAnsi="Cambria" w:cs="Arial"/>
        <w:b/>
        <w:bCs/>
        <w:sz w:val="20"/>
      </w:rPr>
      <w:t>DT.26.</w:t>
    </w:r>
    <w:r w:rsidR="00A96674" w:rsidRPr="00A96674">
      <w:rPr>
        <w:rFonts w:ascii="Cambria" w:hAnsi="Cambria" w:cs="Arial"/>
        <w:b/>
        <w:bCs/>
        <w:sz w:val="20"/>
      </w:rPr>
      <w:t>6.</w:t>
    </w:r>
    <w:r w:rsidR="00744494" w:rsidRPr="00A96674">
      <w:rPr>
        <w:rFonts w:ascii="Cambria" w:hAnsi="Cambria" w:cs="Arial"/>
        <w:b/>
        <w:bCs/>
        <w:sz w:val="20"/>
      </w:rPr>
      <w:t>20</w:t>
    </w:r>
    <w:r w:rsidR="00A96674" w:rsidRPr="00A96674">
      <w:rPr>
        <w:rFonts w:ascii="Cambria" w:hAnsi="Cambria" w:cs="Arial"/>
        <w:b/>
        <w:bCs/>
        <w:sz w:val="20"/>
      </w:rPr>
      <w:t>20</w:t>
    </w:r>
    <w:r w:rsidR="00744494" w:rsidRPr="00A96674">
      <w:rPr>
        <w:rFonts w:ascii="Cambria" w:hAnsi="Cambria" w:cs="Arial"/>
        <w:b/>
        <w:bCs/>
        <w:sz w:val="20"/>
      </w:rPr>
      <w:t>.P-</w:t>
    </w:r>
    <w:r w:rsidR="00E65A9B">
      <w:rPr>
        <w:rFonts w:ascii="Cambria" w:hAnsi="Cambria" w:cs="Arial"/>
        <w:b/>
        <w:bCs/>
        <w:sz w:val="20"/>
      </w:rPr>
      <w:t>6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5">
    <w:nsid w:val="02BF7D70"/>
    <w:multiLevelType w:val="hybridMultilevel"/>
    <w:tmpl w:val="30D245E8"/>
    <w:lvl w:ilvl="0" w:tplc="67E2C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C73057"/>
    <w:multiLevelType w:val="hybridMultilevel"/>
    <w:tmpl w:val="592675E0"/>
    <w:lvl w:ilvl="0" w:tplc="F7287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ED681F"/>
    <w:multiLevelType w:val="hybridMultilevel"/>
    <w:tmpl w:val="EBE2EB7A"/>
    <w:lvl w:ilvl="0" w:tplc="312A93D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2F2B6A"/>
    <w:multiLevelType w:val="hybridMultilevel"/>
    <w:tmpl w:val="82CA26E0"/>
    <w:lvl w:ilvl="0" w:tplc="1A1607B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3E52AB"/>
    <w:multiLevelType w:val="hybridMultilevel"/>
    <w:tmpl w:val="6FF6A8BA"/>
    <w:lvl w:ilvl="0" w:tplc="1E668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9B2F61"/>
    <w:multiLevelType w:val="hybridMultilevel"/>
    <w:tmpl w:val="EA06A4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58BB74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9F3F7F"/>
    <w:multiLevelType w:val="hybridMultilevel"/>
    <w:tmpl w:val="B752446C"/>
    <w:lvl w:ilvl="0" w:tplc="5B66F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331F52"/>
    <w:multiLevelType w:val="hybridMultilevel"/>
    <w:tmpl w:val="45DEBE64"/>
    <w:lvl w:ilvl="0" w:tplc="85743DE6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D3328C"/>
    <w:multiLevelType w:val="hybridMultilevel"/>
    <w:tmpl w:val="34761D72"/>
    <w:lvl w:ilvl="0" w:tplc="AD82CC9C">
      <w:start w:val="17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B27369B"/>
    <w:multiLevelType w:val="hybridMultilevel"/>
    <w:tmpl w:val="9EEC2F6E"/>
    <w:lvl w:ilvl="0" w:tplc="E4FE7F6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2E1474B4"/>
    <w:multiLevelType w:val="hybridMultilevel"/>
    <w:tmpl w:val="EE7CA244"/>
    <w:lvl w:ilvl="0" w:tplc="80C23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36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3B532C02"/>
    <w:multiLevelType w:val="hybridMultilevel"/>
    <w:tmpl w:val="8070B01A"/>
    <w:lvl w:ilvl="0" w:tplc="CB96D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41B05003"/>
    <w:multiLevelType w:val="hybridMultilevel"/>
    <w:tmpl w:val="ECB46CFA"/>
    <w:lvl w:ilvl="0" w:tplc="14F8E8CE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5812B20"/>
    <w:multiLevelType w:val="hybridMultilevel"/>
    <w:tmpl w:val="C1B49FAC"/>
    <w:lvl w:ilvl="0" w:tplc="05DE70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D206AF"/>
    <w:multiLevelType w:val="hybridMultilevel"/>
    <w:tmpl w:val="2E4EB806"/>
    <w:lvl w:ilvl="0" w:tplc="3326A9EE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>
    <w:nsid w:val="4F3D1F2C"/>
    <w:multiLevelType w:val="hybridMultilevel"/>
    <w:tmpl w:val="D1AA0C0A"/>
    <w:lvl w:ilvl="0" w:tplc="471C81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8BF6AAD"/>
    <w:multiLevelType w:val="hybridMultilevel"/>
    <w:tmpl w:val="99FAB060"/>
    <w:lvl w:ilvl="0" w:tplc="0EF2C64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>
    <w:nsid w:val="72DA6DA8"/>
    <w:multiLevelType w:val="hybridMultilevel"/>
    <w:tmpl w:val="11764610"/>
    <w:lvl w:ilvl="0" w:tplc="B3180CDE">
      <w:start w:val="17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EF59AE"/>
    <w:multiLevelType w:val="hybridMultilevel"/>
    <w:tmpl w:val="80A25284"/>
    <w:lvl w:ilvl="0" w:tplc="F7901BA2">
      <w:start w:val="17"/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6"/>
  </w:num>
  <w:num w:numId="3">
    <w:abstractNumId w:val="21"/>
  </w:num>
  <w:num w:numId="4">
    <w:abstractNumId w:val="59"/>
  </w:num>
  <w:num w:numId="5">
    <w:abstractNumId w:val="12"/>
  </w:num>
  <w:num w:numId="6">
    <w:abstractNumId w:val="69"/>
  </w:num>
  <w:num w:numId="7">
    <w:abstractNumId w:val="57"/>
  </w:num>
  <w:num w:numId="8">
    <w:abstractNumId w:val="44"/>
  </w:num>
  <w:num w:numId="9">
    <w:abstractNumId w:val="68"/>
  </w:num>
  <w:num w:numId="10">
    <w:abstractNumId w:val="40"/>
  </w:num>
  <w:num w:numId="11">
    <w:abstractNumId w:val="49"/>
  </w:num>
  <w:num w:numId="12">
    <w:abstractNumId w:val="32"/>
  </w:num>
  <w:num w:numId="13">
    <w:abstractNumId w:val="46"/>
  </w:num>
  <w:num w:numId="14">
    <w:abstractNumId w:val="7"/>
  </w:num>
  <w:num w:numId="15">
    <w:abstractNumId w:val="35"/>
  </w:num>
  <w:num w:numId="16">
    <w:abstractNumId w:val="18"/>
  </w:num>
  <w:num w:numId="17">
    <w:abstractNumId w:val="19"/>
  </w:num>
  <w:num w:numId="18">
    <w:abstractNumId w:val="37"/>
  </w:num>
  <w:num w:numId="19">
    <w:abstractNumId w:val="15"/>
  </w:num>
  <w:num w:numId="20">
    <w:abstractNumId w:val="42"/>
  </w:num>
  <w:num w:numId="21">
    <w:abstractNumId w:val="33"/>
  </w:num>
  <w:num w:numId="22">
    <w:abstractNumId w:val="26"/>
  </w:num>
  <w:num w:numId="23">
    <w:abstractNumId w:val="43"/>
  </w:num>
  <w:num w:numId="24">
    <w:abstractNumId w:val="58"/>
  </w:num>
  <w:num w:numId="25">
    <w:abstractNumId w:val="64"/>
  </w:num>
  <w:num w:numId="26">
    <w:abstractNumId w:val="51"/>
  </w:num>
  <w:num w:numId="27">
    <w:abstractNumId w:val="38"/>
  </w:num>
  <w:num w:numId="28">
    <w:abstractNumId w:val="29"/>
  </w:num>
  <w:num w:numId="29">
    <w:abstractNumId w:val="10"/>
  </w:num>
  <w:num w:numId="30">
    <w:abstractNumId w:val="25"/>
  </w:num>
  <w:num w:numId="31">
    <w:abstractNumId w:val="9"/>
  </w:num>
  <w:num w:numId="32">
    <w:abstractNumId w:val="60"/>
  </w:num>
  <w:num w:numId="33">
    <w:abstractNumId w:val="23"/>
  </w:num>
  <w:num w:numId="34">
    <w:abstractNumId w:val="71"/>
  </w:num>
  <w:num w:numId="35">
    <w:abstractNumId w:val="8"/>
  </w:num>
  <w:num w:numId="36">
    <w:abstractNumId w:val="63"/>
  </w:num>
  <w:num w:numId="37">
    <w:abstractNumId w:val="30"/>
  </w:num>
  <w:num w:numId="38">
    <w:abstractNumId w:val="61"/>
  </w:num>
  <w:num w:numId="39">
    <w:abstractNumId w:val="56"/>
  </w:num>
  <w:num w:numId="40">
    <w:abstractNumId w:val="70"/>
  </w:num>
  <w:num w:numId="41">
    <w:abstractNumId w:val="55"/>
  </w:num>
  <w:num w:numId="42">
    <w:abstractNumId w:val="5"/>
  </w:num>
  <w:num w:numId="43">
    <w:abstractNumId w:val="48"/>
  </w:num>
  <w:num w:numId="44">
    <w:abstractNumId w:val="14"/>
  </w:num>
  <w:num w:numId="45">
    <w:abstractNumId w:val="27"/>
  </w:num>
  <w:num w:numId="46">
    <w:abstractNumId w:val="20"/>
  </w:num>
  <w:num w:numId="47">
    <w:abstractNumId w:val="22"/>
  </w:num>
  <w:num w:numId="48">
    <w:abstractNumId w:val="34"/>
  </w:num>
  <w:num w:numId="49">
    <w:abstractNumId w:val="24"/>
  </w:num>
  <w:num w:numId="50">
    <w:abstractNumId w:val="6"/>
  </w:num>
  <w:num w:numId="51">
    <w:abstractNumId w:val="45"/>
  </w:num>
  <w:num w:numId="52">
    <w:abstractNumId w:val="54"/>
  </w:num>
  <w:num w:numId="53">
    <w:abstractNumId w:val="31"/>
  </w:num>
  <w:num w:numId="54">
    <w:abstractNumId w:val="62"/>
  </w:num>
  <w:num w:numId="55">
    <w:abstractNumId w:val="13"/>
  </w:num>
  <w:num w:numId="56">
    <w:abstractNumId w:val="66"/>
  </w:num>
  <w:num w:numId="57">
    <w:abstractNumId w:val="50"/>
  </w:num>
  <w:num w:numId="58">
    <w:abstractNumId w:val="11"/>
  </w:num>
  <w:num w:numId="59">
    <w:abstractNumId w:val="53"/>
  </w:num>
  <w:num w:numId="60">
    <w:abstractNumId w:val="2"/>
  </w:num>
  <w:num w:numId="61">
    <w:abstractNumId w:val="67"/>
  </w:num>
  <w:num w:numId="62">
    <w:abstractNumId w:val="1"/>
  </w:num>
  <w:num w:numId="63">
    <w:abstractNumId w:val="0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52"/>
  </w:num>
  <w:num w:numId="69">
    <w:abstractNumId w:val="47"/>
  </w:num>
  <w:num w:numId="70">
    <w:abstractNumId w:val="4"/>
  </w:num>
  <w:num w:numId="71">
    <w:abstractNumId w:val="41"/>
  </w:num>
  <w:num w:numId="72">
    <w:abstractNumId w:val="65"/>
  </w:num>
  <w:num w:numId="73">
    <w:abstractNumId w:val="28"/>
  </w:num>
  <w:num w:numId="74">
    <w:abstractNumId w:val="72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4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253A1"/>
    <w:rsid w:val="000340ED"/>
    <w:rsid w:val="00040CCA"/>
    <w:rsid w:val="00046E1F"/>
    <w:rsid w:val="0005149B"/>
    <w:rsid w:val="0005203A"/>
    <w:rsid w:val="00055DD0"/>
    <w:rsid w:val="000615A4"/>
    <w:rsid w:val="00073B5E"/>
    <w:rsid w:val="000779E3"/>
    <w:rsid w:val="0008092D"/>
    <w:rsid w:val="00094E8A"/>
    <w:rsid w:val="000A1D87"/>
    <w:rsid w:val="000A3987"/>
    <w:rsid w:val="000A41E2"/>
    <w:rsid w:val="000A4CDE"/>
    <w:rsid w:val="000B2620"/>
    <w:rsid w:val="000C1EAD"/>
    <w:rsid w:val="000C3B50"/>
    <w:rsid w:val="000C712D"/>
    <w:rsid w:val="000D44B7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6F3"/>
    <w:rsid w:val="001314AE"/>
    <w:rsid w:val="001438B3"/>
    <w:rsid w:val="00144013"/>
    <w:rsid w:val="001472A9"/>
    <w:rsid w:val="001536C7"/>
    <w:rsid w:val="001579F6"/>
    <w:rsid w:val="001604E5"/>
    <w:rsid w:val="001614EE"/>
    <w:rsid w:val="00166F27"/>
    <w:rsid w:val="001718E4"/>
    <w:rsid w:val="00172EA2"/>
    <w:rsid w:val="0018064C"/>
    <w:rsid w:val="00187D53"/>
    <w:rsid w:val="001B5B33"/>
    <w:rsid w:val="001B7CA8"/>
    <w:rsid w:val="001C0284"/>
    <w:rsid w:val="001C0A0B"/>
    <w:rsid w:val="001C140F"/>
    <w:rsid w:val="001C33CD"/>
    <w:rsid w:val="001C48DF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43EEC"/>
    <w:rsid w:val="002446EC"/>
    <w:rsid w:val="0024701F"/>
    <w:rsid w:val="0025029C"/>
    <w:rsid w:val="0026162A"/>
    <w:rsid w:val="00262E0A"/>
    <w:rsid w:val="00266C0D"/>
    <w:rsid w:val="0028526B"/>
    <w:rsid w:val="002A0D12"/>
    <w:rsid w:val="002B212C"/>
    <w:rsid w:val="002B2F76"/>
    <w:rsid w:val="002B3D91"/>
    <w:rsid w:val="002B7C31"/>
    <w:rsid w:val="002C7612"/>
    <w:rsid w:val="002D47D7"/>
    <w:rsid w:val="002E14BB"/>
    <w:rsid w:val="002F2548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7045A"/>
    <w:rsid w:val="003753D8"/>
    <w:rsid w:val="003848C3"/>
    <w:rsid w:val="003878D9"/>
    <w:rsid w:val="00397545"/>
    <w:rsid w:val="003A230F"/>
    <w:rsid w:val="003A2E9C"/>
    <w:rsid w:val="003B3C58"/>
    <w:rsid w:val="003C6831"/>
    <w:rsid w:val="003C699B"/>
    <w:rsid w:val="003D69DF"/>
    <w:rsid w:val="003E0560"/>
    <w:rsid w:val="003E06CA"/>
    <w:rsid w:val="003E2A9B"/>
    <w:rsid w:val="003F43FD"/>
    <w:rsid w:val="003F7160"/>
    <w:rsid w:val="00405D2D"/>
    <w:rsid w:val="00406BD4"/>
    <w:rsid w:val="00430A3E"/>
    <w:rsid w:val="00431DA4"/>
    <w:rsid w:val="0044652F"/>
    <w:rsid w:val="00457A32"/>
    <w:rsid w:val="0046218D"/>
    <w:rsid w:val="0046295D"/>
    <w:rsid w:val="00473678"/>
    <w:rsid w:val="00480AEE"/>
    <w:rsid w:val="00486FF5"/>
    <w:rsid w:val="00492850"/>
    <w:rsid w:val="00497C95"/>
    <w:rsid w:val="004A3A2B"/>
    <w:rsid w:val="004A6AE3"/>
    <w:rsid w:val="004C0876"/>
    <w:rsid w:val="004C4F54"/>
    <w:rsid w:val="004C668D"/>
    <w:rsid w:val="004C7922"/>
    <w:rsid w:val="004D443B"/>
    <w:rsid w:val="004D6522"/>
    <w:rsid w:val="004D77DE"/>
    <w:rsid w:val="004E44AB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852A2"/>
    <w:rsid w:val="0059198A"/>
    <w:rsid w:val="00594329"/>
    <w:rsid w:val="0059770B"/>
    <w:rsid w:val="005A12D8"/>
    <w:rsid w:val="005A5978"/>
    <w:rsid w:val="005A7157"/>
    <w:rsid w:val="005B1F57"/>
    <w:rsid w:val="005B2CAB"/>
    <w:rsid w:val="005B324B"/>
    <w:rsid w:val="005B39FF"/>
    <w:rsid w:val="005D179E"/>
    <w:rsid w:val="005D466F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6D28"/>
    <w:rsid w:val="0068411F"/>
    <w:rsid w:val="006A513D"/>
    <w:rsid w:val="006B6193"/>
    <w:rsid w:val="006C2FB6"/>
    <w:rsid w:val="006C34AF"/>
    <w:rsid w:val="006D39E3"/>
    <w:rsid w:val="006D4649"/>
    <w:rsid w:val="006D648E"/>
    <w:rsid w:val="006E3A70"/>
    <w:rsid w:val="006F5943"/>
    <w:rsid w:val="00701406"/>
    <w:rsid w:val="0071136E"/>
    <w:rsid w:val="00725B9F"/>
    <w:rsid w:val="00735526"/>
    <w:rsid w:val="00744494"/>
    <w:rsid w:val="007445CB"/>
    <w:rsid w:val="007503F5"/>
    <w:rsid w:val="007525F5"/>
    <w:rsid w:val="00754864"/>
    <w:rsid w:val="007668B4"/>
    <w:rsid w:val="0076695B"/>
    <w:rsid w:val="00766FC3"/>
    <w:rsid w:val="007670F7"/>
    <w:rsid w:val="00775A15"/>
    <w:rsid w:val="00783165"/>
    <w:rsid w:val="00784393"/>
    <w:rsid w:val="00793C3A"/>
    <w:rsid w:val="007A0E0F"/>
    <w:rsid w:val="007A2CA1"/>
    <w:rsid w:val="007B0266"/>
    <w:rsid w:val="007C168F"/>
    <w:rsid w:val="007C2B10"/>
    <w:rsid w:val="007D3690"/>
    <w:rsid w:val="007D5803"/>
    <w:rsid w:val="007D6E75"/>
    <w:rsid w:val="007D71BD"/>
    <w:rsid w:val="007E18B8"/>
    <w:rsid w:val="007E2EF3"/>
    <w:rsid w:val="007E74E6"/>
    <w:rsid w:val="00800C78"/>
    <w:rsid w:val="008045DB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5E9"/>
    <w:rsid w:val="008754B1"/>
    <w:rsid w:val="008850E1"/>
    <w:rsid w:val="00890938"/>
    <w:rsid w:val="00890D8A"/>
    <w:rsid w:val="008977C2"/>
    <w:rsid w:val="008A020F"/>
    <w:rsid w:val="008B52A5"/>
    <w:rsid w:val="008C36F8"/>
    <w:rsid w:val="008C36FE"/>
    <w:rsid w:val="008C6363"/>
    <w:rsid w:val="008D4140"/>
    <w:rsid w:val="008E0C82"/>
    <w:rsid w:val="008E32A7"/>
    <w:rsid w:val="008E6C77"/>
    <w:rsid w:val="008F5154"/>
    <w:rsid w:val="00900F9D"/>
    <w:rsid w:val="009075D1"/>
    <w:rsid w:val="00910631"/>
    <w:rsid w:val="00917880"/>
    <w:rsid w:val="00925304"/>
    <w:rsid w:val="00931D31"/>
    <w:rsid w:val="00941503"/>
    <w:rsid w:val="00951A98"/>
    <w:rsid w:val="0096246A"/>
    <w:rsid w:val="0096771B"/>
    <w:rsid w:val="009901B3"/>
    <w:rsid w:val="00991841"/>
    <w:rsid w:val="009922AE"/>
    <w:rsid w:val="00996310"/>
    <w:rsid w:val="00997E14"/>
    <w:rsid w:val="009A3C13"/>
    <w:rsid w:val="009A7E8E"/>
    <w:rsid w:val="009C6BCB"/>
    <w:rsid w:val="009E1A2E"/>
    <w:rsid w:val="009E2FF7"/>
    <w:rsid w:val="009F089C"/>
    <w:rsid w:val="009F4619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1196"/>
    <w:rsid w:val="00A807CC"/>
    <w:rsid w:val="00A85BA1"/>
    <w:rsid w:val="00A92A69"/>
    <w:rsid w:val="00A94172"/>
    <w:rsid w:val="00A96674"/>
    <w:rsid w:val="00AA2B48"/>
    <w:rsid w:val="00AA6E5C"/>
    <w:rsid w:val="00AC2451"/>
    <w:rsid w:val="00AD0960"/>
    <w:rsid w:val="00AD1943"/>
    <w:rsid w:val="00AD2CD0"/>
    <w:rsid w:val="00AE3FD8"/>
    <w:rsid w:val="00AF0566"/>
    <w:rsid w:val="00AF2B3D"/>
    <w:rsid w:val="00AF4855"/>
    <w:rsid w:val="00B03F40"/>
    <w:rsid w:val="00B07FBD"/>
    <w:rsid w:val="00B104C6"/>
    <w:rsid w:val="00B153F8"/>
    <w:rsid w:val="00B265A2"/>
    <w:rsid w:val="00B27D20"/>
    <w:rsid w:val="00B309DE"/>
    <w:rsid w:val="00B4237C"/>
    <w:rsid w:val="00B52223"/>
    <w:rsid w:val="00B56A99"/>
    <w:rsid w:val="00B64228"/>
    <w:rsid w:val="00B7073B"/>
    <w:rsid w:val="00B723DF"/>
    <w:rsid w:val="00B77F69"/>
    <w:rsid w:val="00B80DFE"/>
    <w:rsid w:val="00B95BBA"/>
    <w:rsid w:val="00BA2600"/>
    <w:rsid w:val="00BB129E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46A2"/>
    <w:rsid w:val="00BE7842"/>
    <w:rsid w:val="00C005DE"/>
    <w:rsid w:val="00C0361E"/>
    <w:rsid w:val="00C1778C"/>
    <w:rsid w:val="00C17C0D"/>
    <w:rsid w:val="00C21D2A"/>
    <w:rsid w:val="00C26B66"/>
    <w:rsid w:val="00C346A6"/>
    <w:rsid w:val="00C35AD4"/>
    <w:rsid w:val="00C45AA9"/>
    <w:rsid w:val="00C465C9"/>
    <w:rsid w:val="00C512A8"/>
    <w:rsid w:val="00C53093"/>
    <w:rsid w:val="00C60D7A"/>
    <w:rsid w:val="00C61D33"/>
    <w:rsid w:val="00C6689A"/>
    <w:rsid w:val="00C7460D"/>
    <w:rsid w:val="00C74D53"/>
    <w:rsid w:val="00C75972"/>
    <w:rsid w:val="00C8425E"/>
    <w:rsid w:val="00C90BF7"/>
    <w:rsid w:val="00C96D06"/>
    <w:rsid w:val="00CB0DCE"/>
    <w:rsid w:val="00CB3E6D"/>
    <w:rsid w:val="00CC1DE9"/>
    <w:rsid w:val="00CC78F2"/>
    <w:rsid w:val="00CE5280"/>
    <w:rsid w:val="00CE6699"/>
    <w:rsid w:val="00CF7341"/>
    <w:rsid w:val="00D03E15"/>
    <w:rsid w:val="00D04711"/>
    <w:rsid w:val="00D16A65"/>
    <w:rsid w:val="00D216C7"/>
    <w:rsid w:val="00D22815"/>
    <w:rsid w:val="00D306CA"/>
    <w:rsid w:val="00D30BE3"/>
    <w:rsid w:val="00D43C3E"/>
    <w:rsid w:val="00D60B37"/>
    <w:rsid w:val="00D742BB"/>
    <w:rsid w:val="00D749AB"/>
    <w:rsid w:val="00D76503"/>
    <w:rsid w:val="00D76AC1"/>
    <w:rsid w:val="00D82DE1"/>
    <w:rsid w:val="00DA4C7B"/>
    <w:rsid w:val="00DA663B"/>
    <w:rsid w:val="00DA7041"/>
    <w:rsid w:val="00DA7137"/>
    <w:rsid w:val="00DA7738"/>
    <w:rsid w:val="00DB3AD3"/>
    <w:rsid w:val="00DB4E41"/>
    <w:rsid w:val="00DB69E3"/>
    <w:rsid w:val="00DB761B"/>
    <w:rsid w:val="00DC3B5B"/>
    <w:rsid w:val="00DC57EF"/>
    <w:rsid w:val="00DC6E24"/>
    <w:rsid w:val="00DD0D69"/>
    <w:rsid w:val="00DD2543"/>
    <w:rsid w:val="00DF5487"/>
    <w:rsid w:val="00E078ED"/>
    <w:rsid w:val="00E3503C"/>
    <w:rsid w:val="00E40D8B"/>
    <w:rsid w:val="00E4462D"/>
    <w:rsid w:val="00E51E58"/>
    <w:rsid w:val="00E525BC"/>
    <w:rsid w:val="00E60C8B"/>
    <w:rsid w:val="00E617A9"/>
    <w:rsid w:val="00E65A9B"/>
    <w:rsid w:val="00E65E87"/>
    <w:rsid w:val="00E72828"/>
    <w:rsid w:val="00E728AF"/>
    <w:rsid w:val="00E73EB5"/>
    <w:rsid w:val="00E84B5F"/>
    <w:rsid w:val="00E967E5"/>
    <w:rsid w:val="00EA11E4"/>
    <w:rsid w:val="00EA1933"/>
    <w:rsid w:val="00EB25EB"/>
    <w:rsid w:val="00EB3304"/>
    <w:rsid w:val="00EC15BC"/>
    <w:rsid w:val="00EC7F01"/>
    <w:rsid w:val="00ED082C"/>
    <w:rsid w:val="00EE550F"/>
    <w:rsid w:val="00EE6230"/>
    <w:rsid w:val="00EE6C1B"/>
    <w:rsid w:val="00EF1192"/>
    <w:rsid w:val="00EF3A4C"/>
    <w:rsid w:val="00EF7CC7"/>
    <w:rsid w:val="00F04451"/>
    <w:rsid w:val="00F04CE9"/>
    <w:rsid w:val="00F06239"/>
    <w:rsid w:val="00F06E90"/>
    <w:rsid w:val="00F233D2"/>
    <w:rsid w:val="00F23701"/>
    <w:rsid w:val="00F24214"/>
    <w:rsid w:val="00F279C7"/>
    <w:rsid w:val="00F3264F"/>
    <w:rsid w:val="00F537DC"/>
    <w:rsid w:val="00F55C89"/>
    <w:rsid w:val="00F63268"/>
    <w:rsid w:val="00F65530"/>
    <w:rsid w:val="00F721F5"/>
    <w:rsid w:val="00F85A64"/>
    <w:rsid w:val="00F91CA7"/>
    <w:rsid w:val="00FA0868"/>
    <w:rsid w:val="00FB14E4"/>
    <w:rsid w:val="00FB3F90"/>
    <w:rsid w:val="00FC6F0C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E177-3CB2-4A09-932A-268525E2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4435</Words>
  <Characters>26614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8</cp:revision>
  <cp:lastPrinted>2020-10-26T13:31:00Z</cp:lastPrinted>
  <dcterms:created xsi:type="dcterms:W3CDTF">2020-10-26T11:47:00Z</dcterms:created>
  <dcterms:modified xsi:type="dcterms:W3CDTF">2020-10-28T09:36:00Z</dcterms:modified>
</cp:coreProperties>
</file>