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27"/>
        <w:gridCol w:w="1332"/>
        <w:gridCol w:w="1478"/>
        <w:gridCol w:w="59"/>
        <w:gridCol w:w="2048"/>
        <w:gridCol w:w="1025"/>
        <w:gridCol w:w="53"/>
        <w:gridCol w:w="1483"/>
        <w:gridCol w:w="512"/>
        <w:gridCol w:w="1537"/>
      </w:tblGrid>
      <w:tr w:rsidR="00032915" w:rsidTr="000F54E0">
        <w:trPr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32915" w:rsidTr="000F54E0">
        <w:trPr>
          <w:trHeight w:hRule="exact" w:val="300"/>
        </w:trPr>
        <w:tc>
          <w:tcPr>
            <w:tcW w:w="102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102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345"/>
        </w:trPr>
        <w:tc>
          <w:tcPr>
            <w:tcW w:w="102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32915" w:rsidRDefault="00D51464" w:rsidP="00B64930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Kosztorys </w:t>
            </w:r>
            <w:r w:rsidR="00B6493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OFERTOWY</w:t>
            </w:r>
          </w:p>
        </w:tc>
      </w:tr>
      <w:tr w:rsidR="00032915" w:rsidTr="000F54E0">
        <w:trPr>
          <w:trHeight w:hRule="exact" w:val="225"/>
        </w:trPr>
        <w:tc>
          <w:tcPr>
            <w:tcW w:w="102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Rodzaj robót (branża):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Pr="000F54E0" w:rsidRDefault="000F54E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F54E0">
              <w:rPr>
                <w:rFonts w:ascii="Arial" w:hAnsi="Arial" w:cs="Arial"/>
                <w:b/>
                <w:color w:val="000000"/>
                <w:sz w:val="16"/>
                <w:szCs w:val="16"/>
              </w:rPr>
              <w:t>DROGOWE</w:t>
            </w: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F54E0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4E0" w:rsidRDefault="000F54E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Inwestycja</w:t>
            </w:r>
          </w:p>
        </w:tc>
        <w:tc>
          <w:tcPr>
            <w:tcW w:w="8195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:rsidR="000F54E0" w:rsidRPr="000F54E0" w:rsidRDefault="000F54E0" w:rsidP="000F54E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F54E0">
              <w:rPr>
                <w:rFonts w:ascii="Arial" w:hAnsi="Arial" w:cs="Arial"/>
                <w:b/>
                <w:color w:val="000000"/>
                <w:sz w:val="16"/>
                <w:szCs w:val="16"/>
              </w:rPr>
              <w:t>UZUPEŁNIENIE OZNAKOWANIA PIONOWEGO DRÓG POWIATOWYCH NA TERENIE POWIATU SANDOMIERSKIEGO</w:t>
            </w:r>
          </w:p>
          <w:p w:rsidR="000F54E0" w:rsidRPr="000F54E0" w:rsidRDefault="000F54E0" w:rsidP="000F54E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F54E0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4E0" w:rsidRDefault="000F54E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0F54E0" w:rsidRDefault="000F54E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Adres: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3F121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POWIATOWE</w:t>
            </w: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Kody CPV: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F54E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45233290-8</w:t>
            </w:r>
            <w:r w:rsidR="003F1219">
              <w:rPr>
                <w:rFonts w:ascii="Arial" w:hAnsi="Arial" w:cs="Arial"/>
                <w:color w:val="000000"/>
                <w:sz w:val="16"/>
                <w:szCs w:val="16"/>
              </w:rPr>
              <w:t xml:space="preserve"> Instalowanie znaków drogowych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Inwestor: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F1219" w:rsidRDefault="003F1219" w:rsidP="003F121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ZARZĄD DRÓG POWIATOWYCH W SANDOMIERZU Z/S W SAMBORCU</w:t>
            </w: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3F121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27-650 SAMBORZEC 199</w:t>
            </w: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600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Data opracowania: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405"/>
        </w:trPr>
        <w:tc>
          <w:tcPr>
            <w:tcW w:w="56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915" w:rsidRDefault="00D51464" w:rsidP="00B6493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kosztorysowa: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Podatek VAT (VAT) = </w:t>
            </w:r>
            <w:r w:rsidR="00B64930">
              <w:rPr>
                <w:rFonts w:ascii="Arial" w:hAnsi="Arial" w:cs="Arial"/>
                <w:color w:val="000000"/>
                <w:sz w:val="16"/>
                <w:szCs w:val="16"/>
              </w:rPr>
              <w:t xml:space="preserve">……………………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%WK: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915" w:rsidRDefault="00B6493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……………………………………….</w:t>
            </w:r>
            <w:r w:rsidR="00D51464">
              <w:rPr>
                <w:rFonts w:ascii="Arial" w:hAnsi="Arial" w:cs="Arial"/>
                <w:color w:val="000000"/>
                <w:sz w:val="16"/>
                <w:szCs w:val="16"/>
              </w:rPr>
              <w:t xml:space="preserve"> PLN</w:t>
            </w:r>
            <w:r w:rsidR="00D5146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……………………………………….</w:t>
            </w:r>
            <w:r w:rsidR="00D51464">
              <w:rPr>
                <w:rFonts w:ascii="Arial" w:hAnsi="Arial" w:cs="Arial"/>
                <w:color w:val="000000"/>
                <w:sz w:val="16"/>
                <w:szCs w:val="16"/>
              </w:rPr>
              <w:t xml:space="preserve"> PLN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5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końcowa kosztorysu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32915" w:rsidRDefault="00B6493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……………………………………….</w:t>
            </w:r>
            <w:r w:rsidR="00D514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PLN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Słownie:</w:t>
            </w:r>
          </w:p>
        </w:tc>
        <w:tc>
          <w:tcPr>
            <w:tcW w:w="79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B6493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………………………………………………………………………………………………………………….</w:t>
            </w:r>
            <w:r w:rsidR="00D51464">
              <w:rPr>
                <w:rFonts w:ascii="Arial" w:hAnsi="Arial" w:cs="Arial"/>
                <w:color w:val="000000"/>
                <w:sz w:val="16"/>
                <w:szCs w:val="16"/>
              </w:rPr>
              <w:t xml:space="preserve"> PLN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5B3D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Zatwierdził: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5837"/>
        </w:trPr>
        <w:tc>
          <w:tcPr>
            <w:tcW w:w="102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</w:p>
        </w:tc>
      </w:tr>
    </w:tbl>
    <w:p w:rsidR="00032915" w:rsidRDefault="0003291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032915">
          <w:pgSz w:w="11926" w:h="16867"/>
          <w:pgMar w:top="565" w:right="847" w:bottom="565" w:left="847" w:header="708" w:footer="708" w:gutter="0"/>
          <w:cols w:space="708"/>
          <w:noEndnote/>
        </w:sectPr>
      </w:pPr>
    </w:p>
    <w:tbl>
      <w:tblPr>
        <w:tblW w:w="1027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18"/>
        <w:gridCol w:w="1219"/>
        <w:gridCol w:w="1300"/>
        <w:gridCol w:w="3185"/>
        <w:gridCol w:w="177"/>
        <w:gridCol w:w="602"/>
        <w:gridCol w:w="903"/>
        <w:gridCol w:w="917"/>
        <w:gridCol w:w="903"/>
        <w:gridCol w:w="50"/>
      </w:tblGrid>
      <w:tr w:rsidR="005B3DE4" w:rsidTr="005B3DE4">
        <w:trPr>
          <w:trHeight w:val="566"/>
        </w:trPr>
        <w:tc>
          <w:tcPr>
            <w:tcW w:w="10274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5B3DE4" w:rsidRDefault="005B3DE4" w:rsidP="00B6493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Kosztorys </w:t>
            </w:r>
            <w:r w:rsidR="00B649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OFERTOWY</w:t>
            </w:r>
          </w:p>
        </w:tc>
      </w:tr>
      <w:tr w:rsidR="00032915" w:rsidTr="005B3DE4">
        <w:trPr>
          <w:trHeight w:hRule="exact" w:val="420"/>
        </w:trPr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Kod</w:t>
            </w:r>
          </w:p>
        </w:tc>
        <w:tc>
          <w:tcPr>
            <w:tcW w:w="46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roboty [PLN]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[PLN]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32915" w:rsidTr="005B3DE4">
        <w:trPr>
          <w:trHeight w:hRule="exact" w:val="22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032915" w:rsidTr="005B3DE4">
        <w:trPr>
          <w:trHeight w:hRule="exact" w:val="420"/>
        </w:trPr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45233290-8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CPV</w:t>
            </w:r>
          </w:p>
        </w:tc>
        <w:tc>
          <w:tcPr>
            <w:tcW w:w="46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Instalowanie znaków drogowych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60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D-07.02.01.01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Ustawienie słupów z rur stalowych o średnicy 50 mm dla znaków drogowych, wraz z wykonaniem i zasypaniem dołów z ubiciem warstwami [DŁ. 3,40]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60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D-07.02.01.02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Ustawienie słupów z rur stalowych o średnicy 60 mm dla znaków drogowych, wraz z wykonaniem i zasypaniem dołów z ubiciem warstwami [ DŁ. 3,80 m]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60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D-07.02.01.02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Ustawienie słupów z rur stalowych o średnicy 60 mm dla znaków drogowych, wraz z wykonaniem i zasypaniem dołów z ubiciem warstwami [ DŁ. 4,0 m]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60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D-07.02.01.02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Ustawienie słupów z rur stalowych o średnicy 60 mm dla znaków drogowych, wraz z wykonaniem i zasypaniem dołów z ubiciem warstwami [ DŁ. 1,50 m]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99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D-07.02.11.02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słupków znaków ostrzegawczych typ A (trójkątny o boku 900 mm), folia odblaskowa I generacji [A-1 szt.5, A-2 szt.6, A-3 szt.4, A-4 szt.9, A-6b szt. 4, A-6c szt. 4, A-10 szt. 1, A-17 szt. 3, A-18b szt. 20, A-22 szt. 6, A-23 szt. 6, A-30 szt. 6]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60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D-07.02.11.03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słupków znaków ostrzegawczych typ A (trójkątny o boku 900 mm), folia odblaskowa II generacji [A-7 szt. 6]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79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D-07.02.11.10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słupów znaków zakazu typ B (okrągły fi 800 mm), folia odblaskowa I generacji [B-18[10T] szt. 1; B-18[15T] szt. 2; B-31 szt. 2; B-33[40] szt. 2; B-33[60] szt.1; B-42 szt. 1]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40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D-07.02.11.11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słupów znaków zakazu typ B (okrągły fi 800 mm), folia odblaskowa II generacji [ B-20 szt. 15]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40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D-07.02.21.02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słupków znaków informacyjnych typ D, folia odblaskowa I generacji [D-1]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40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D-07.02.21.02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słupków znaków informacyjnych typ D, folia odblaskowa I generacji [D-5]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40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D-07.02.21.02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słupków znaków informacyjnych typ D, folia odblaskowa I generacji [D-6]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40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D-07.02.21.02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słupków znaków informacyjnych typ D, folia odblaskowa I generacji [D-18]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40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D-07.02.21.02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słupków znaków informacyjnych typ D, folia odblaskowa I generacji [D-42]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40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D-07.02.21.02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słupków znaków informacyjnych typ D, folia odblaskowa I generacji [D42/43]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60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D-07.02.15.02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tablic drogowskazowych - znaków kierunkowych typ E - jednoramiennych, jednostronnych, folia odblaskowa I generacji [E-17a "GIERLACHÓW"]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60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D-07.02.15.02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tablic drogowskazowych - znaków kierunkowych typ E - jednoramiennych, jednostronnych, folia odblaskowa I generacji [E-17a "KAMIEŃ ŁUKAWSKI"]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60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D-07.02.15.02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tablic drogowskazowych - znaków kierunkowych typ E - jednoramiennych, jednostronnych, folia odblaskowa I generacji [E-17a "SZCZYTNIKI"]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60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D-07.02.15.06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tablic drogowskazowych - znaków kierunkowych typ E - jednoramiennych, dwustronnych, folia odblaskowa I generacji [E-17a/E-18a "OLBIERZOWICE"]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60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D-07.02.15.06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tablic drogowskazowych - znaków kierunkowych typ E - jednoramiennych, dwustronnych, folia odblaskowa I generacji [E-17a/E-18a "NOWA WIEŚ"]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60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D-07.02.15.06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tablic drogowskazowych - znaków kierunkowych typ E - jednoramiennych, dwustronnych, folia odblaskowa I generacji [E-17a/E-18a "ROMANÓWKA"]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60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D-07.02.15.06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tablic drogowskazowych - znaków kierunkowych typ E - jednoramiennych, dwustronnych, folia odblaskowa I generacji [E-17a/E-18a "RUSZCZA PŁASZCZYZNA"]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60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D-07.02.15.06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tablic drogowskazowych - znaków kierunkowych typ E - jednoramiennych, dwustronnych, folia odblaskowa I generacji [E-17a/E-18a "WÓLKA GIERASZOWSKA"]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60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D-07.02.15.06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tablic drogowskazowych - znaków kierunkowych typ E - jednoramiennych, dwustronnych, folia odblaskowa I generacji [E-17a/E-18a "ZDANÓW"]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40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1.24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D-07.02.20.02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słupów tablic uzupełniających jednostronnych, typ G, folia odblaskowa I generacji [G-1a]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364"/>
        </w:trPr>
        <w:tc>
          <w:tcPr>
            <w:tcW w:w="102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</w:p>
        </w:tc>
      </w:tr>
    </w:tbl>
    <w:p w:rsidR="00032915" w:rsidRDefault="0003291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032915">
          <w:pgSz w:w="11926" w:h="16867"/>
          <w:pgMar w:top="565" w:right="847" w:bottom="565" w:left="84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21"/>
        <w:gridCol w:w="97"/>
        <w:gridCol w:w="1219"/>
        <w:gridCol w:w="1300"/>
        <w:gridCol w:w="3185"/>
        <w:gridCol w:w="177"/>
        <w:gridCol w:w="602"/>
        <w:gridCol w:w="18"/>
        <w:gridCol w:w="885"/>
        <w:gridCol w:w="917"/>
        <w:gridCol w:w="903"/>
        <w:gridCol w:w="50"/>
      </w:tblGrid>
      <w:tr w:rsidR="00032915">
        <w:trPr>
          <w:trHeight w:hRule="exact" w:val="283"/>
        </w:trPr>
        <w:tc>
          <w:tcPr>
            <w:tcW w:w="35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32915">
        <w:trPr>
          <w:trHeight w:hRule="exact" w:val="420"/>
        </w:trPr>
        <w:tc>
          <w:tcPr>
            <w:tcW w:w="10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Kod</w:t>
            </w:r>
          </w:p>
        </w:tc>
        <w:tc>
          <w:tcPr>
            <w:tcW w:w="46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9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roboty [PLN]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[PLN]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32915">
        <w:trPr>
          <w:trHeight w:hRule="exact" w:val="22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032915">
        <w:trPr>
          <w:trHeight w:hRule="exact" w:val="79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D-07.02.20.06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słupów tabliczek do znaków drogowych, typ T, folia odblaskowa I generacji [ T-1[50 m] szt.1; T-1[120 m] szt.1; T-1[140 m] szt.1; T-1[150 m] szt.1; T-1[200 m] szt.1]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79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D-07.02.20.06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słupów tabliczek do znaków drogowych, typ T, folia odblaskowa I generacji [ T-2 [0,5] szt.2; T-2 [0,9] szt.2; T-2 [1,0] szt.2; T-2 [1,1] szt.3; T-2 [1,4] szt.4; T-2 [1,5] szt.1; T-2 [3,0] szt.2;]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D-07.02.20.06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słupów tabliczek do znaków drogowych, typ T, folia odblaskowa I generacji T-3 [KONIEC]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D-07.02.20.06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słupów tabliczek do znaków drogowych, typ T, folia odblaskowa I generacji  T-4 [3]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D-07.02.20.06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słupów tabliczek do znaków drogowych, typ T, folia odblaskowa I generacji  T- 6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600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D-07.02.20.06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słupów tabliczek do znaków drogowych, typ T, folia odblaskowa I generacji  T-9 [6% - szt. 2; 8% - szt. 2; 9% - szt. 4; 11% - szt. 2; 13% - szt. 2]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D-07.02.20.06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słupów tabliczek do znaków drogowych, typ T, folia odblaskowa I generacji  T- 15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1.32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D-07.02.20.06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słupów tabliczek do znaków drogowych, typ T, folia odblaskowa I generacji  T- 16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D-07.02.20.06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słupów tabliczek do znaków drogowych, typ T, folia odblaskowa I generacji  T- 27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1.34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D-07.02.20.06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słupów tabliczek do znaków drogowych, typ U-3a, folia odblaskowa I generacji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D-07.02.20.06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słupów tabliczek do znaków drogowych, typ U-18a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420"/>
        </w:trPr>
        <w:tc>
          <w:tcPr>
            <w:tcW w:w="10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DOSTAWA TABLIC ZNAKÓW DROGOWYCH DO MAGAZYNU ZDP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ANALIZA WŁASNA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DOSTAWA SŁUPKÓW z rur stalowych o średnicy 60 mm dla znaków [ DŁ. 3,40 m]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ANALIZA WŁASNA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DOSTAWA SŁUPKÓW z rur stalowych o średnicy 60 mm dla znaków [ DŁ. 3,80 m]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ANALIZA WŁASNA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DOSTAWA SŁUPKÓW z rur stalowych o średnicy 60 mm dla znaków [ DŁ. 4,0 m]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ANALIZA WŁASNA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DOSTAWA słupków blokujących U-12c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600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ANALIZA WŁASNA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DOSTAWA znaków ostrzegawczych typ A (trójkątny o boku 900 mm), folia odblaskowa II generacji wraz z uchwytami do mocowania [A - 7]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600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ANALIZA WŁASNA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DOSTAWA znaków ostrzegawczych typ A (trójkątny o boku 900 mm), folia odblaskowa I generacji wraz z uchwytami do mocowania [A - 18b szt. 4; A-10 szt. 4]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ANALIZA WŁASNA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DOSTAWA znaków zakazu typ B (okrągły fi 800 mm), folia odblaskowa I generacji wraz z uchwytami do mocowania [B-1]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ANALIZA WŁASNA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DOSTAWA znaków zakazu typ B (okrągły fi 800 mm), folia odblaskowa II generacji wraz z uchwytami do mocowania [B-20]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600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ANALIZA WŁASNA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DOSTAWA znaków informacyjnych typ D, folia odblaskowa I generacji wraz z uchwytami do mocowania [D-1 szt. 6; D-6 szt. 8; D-15 szt. 5;  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600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ANALIZA WŁASNA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DOSTAWA tablic drogowskazowych - znaków kierunkowych typ E, folia odblaskowa I generacji wraz z uchwytami do mocowania [E-17a/E18a "PĘCHOWIEC"]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ANALIZA WŁASNA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DOSTAWA tablic znaków typ U, folia odblaskowa I generacji wraz z uchwytami do mocowania [U- 3a]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420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ANALIZA WŁASNA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DOSTAWA tablic znaków typ U, wraz z uchwytami do mocowania [ U- 18a 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113"/>
        </w:trPr>
        <w:tc>
          <w:tcPr>
            <w:tcW w:w="102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032915">
        <w:trPr>
          <w:trHeight w:hRule="exact" w:val="405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2915" w:rsidRDefault="00D51464" w:rsidP="00B6493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kosztorysowa: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Podatek VAT (VAT) = </w:t>
            </w:r>
            <w:r w:rsidR="00B64930">
              <w:rPr>
                <w:rFonts w:ascii="Arial" w:hAnsi="Arial" w:cs="Arial"/>
                <w:color w:val="000000"/>
                <w:sz w:val="16"/>
                <w:szCs w:val="16"/>
              </w:rPr>
              <w:t xml:space="preserve">……………..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%WK: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915" w:rsidRDefault="00B6493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…………………………………….</w:t>
            </w:r>
            <w:r w:rsidR="00D51464">
              <w:rPr>
                <w:rFonts w:ascii="Arial" w:hAnsi="Arial" w:cs="Arial"/>
                <w:color w:val="000000"/>
                <w:sz w:val="16"/>
                <w:szCs w:val="16"/>
              </w:rPr>
              <w:t xml:space="preserve"> PLN</w:t>
            </w:r>
            <w:r w:rsidR="00D5146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…………………………………….</w:t>
            </w:r>
            <w:r w:rsidR="00D51464">
              <w:rPr>
                <w:rFonts w:ascii="Arial" w:hAnsi="Arial" w:cs="Arial"/>
                <w:color w:val="000000"/>
                <w:sz w:val="16"/>
                <w:szCs w:val="16"/>
              </w:rPr>
              <w:t xml:space="preserve"> PLN</w:t>
            </w:r>
          </w:p>
        </w:tc>
      </w:tr>
      <w:tr w:rsidR="00032915">
        <w:trPr>
          <w:trHeight w:hRule="exact" w:val="283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końcowa: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915" w:rsidRDefault="00B6493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…………………………………….</w:t>
            </w:r>
            <w:r w:rsidR="00D514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PLN</w:t>
            </w:r>
          </w:p>
        </w:tc>
      </w:tr>
      <w:tr w:rsidR="00032915" w:rsidTr="00B64930">
        <w:trPr>
          <w:trHeight w:hRule="exact" w:val="1501"/>
        </w:trPr>
        <w:tc>
          <w:tcPr>
            <w:tcW w:w="102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032915">
        <w:trPr>
          <w:trHeight w:hRule="exact" w:val="283"/>
        </w:trPr>
        <w:tc>
          <w:tcPr>
            <w:tcW w:w="35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</w:p>
        </w:tc>
      </w:tr>
    </w:tbl>
    <w:p w:rsidR="00D51464" w:rsidRDefault="00D51464"/>
    <w:sectPr w:rsidR="00D51464" w:rsidSect="00295D2D">
      <w:pgSz w:w="11926" w:h="16867"/>
      <w:pgMar w:top="565" w:right="847" w:bottom="565" w:left="84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0F54E0"/>
    <w:rsid w:val="00032915"/>
    <w:rsid w:val="000F54E0"/>
    <w:rsid w:val="00295D2D"/>
    <w:rsid w:val="003F1219"/>
    <w:rsid w:val="005B3DE4"/>
    <w:rsid w:val="009559D2"/>
    <w:rsid w:val="00B64930"/>
    <w:rsid w:val="00D51464"/>
    <w:rsid w:val="00F5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D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1267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cp:lastModifiedBy>ZDP</cp:lastModifiedBy>
  <cp:revision>2</cp:revision>
  <dcterms:created xsi:type="dcterms:W3CDTF">2019-09-27T10:26:00Z</dcterms:created>
  <dcterms:modified xsi:type="dcterms:W3CDTF">2019-09-27T10:26:00Z</dcterms:modified>
</cp:coreProperties>
</file>