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5E" w:rsidRPr="00C31C22" w:rsidRDefault="00F5675E" w:rsidP="00F5675E">
      <w:pPr>
        <w:pStyle w:val="Nagwek7"/>
        <w:jc w:val="center"/>
        <w:rPr>
          <w:sz w:val="24"/>
        </w:rPr>
      </w:pPr>
      <w:r w:rsidRPr="00C31C22">
        <w:rPr>
          <w:sz w:val="24"/>
        </w:rPr>
        <w:t xml:space="preserve">UMOWA  Nr </w:t>
      </w:r>
      <w:r w:rsidR="00C31C22" w:rsidRPr="00C31C22">
        <w:rPr>
          <w:sz w:val="24"/>
        </w:rPr>
        <w:t>…………</w:t>
      </w:r>
      <w:r w:rsidR="00472A77" w:rsidRPr="00C31C22">
        <w:rPr>
          <w:sz w:val="24"/>
        </w:rPr>
        <w:t>/O/</w:t>
      </w:r>
      <w:r w:rsidRPr="00C31C22">
        <w:rPr>
          <w:sz w:val="24"/>
        </w:rPr>
        <w:t>201</w:t>
      </w:r>
      <w:r w:rsidR="004B5527" w:rsidRPr="00C31C22">
        <w:rPr>
          <w:sz w:val="24"/>
        </w:rPr>
        <w:t>9</w:t>
      </w:r>
    </w:p>
    <w:p w:rsidR="00F5675E" w:rsidRPr="00C31C22" w:rsidRDefault="00F5675E" w:rsidP="00F5675E">
      <w:pPr>
        <w:widowControl w:val="0"/>
        <w:spacing w:before="120"/>
        <w:jc w:val="both"/>
        <w:rPr>
          <w:snapToGrid w:val="0"/>
          <w:sz w:val="22"/>
        </w:rPr>
      </w:pPr>
    </w:p>
    <w:p w:rsidR="00BF2CAF" w:rsidRPr="00C31C22" w:rsidRDefault="00F5675E" w:rsidP="00BF2CAF">
      <w:pPr>
        <w:spacing w:after="120" w:line="276" w:lineRule="auto"/>
        <w:rPr>
          <w:sz w:val="20"/>
          <w:szCs w:val="20"/>
        </w:rPr>
      </w:pPr>
      <w:r w:rsidRPr="00C31C22">
        <w:rPr>
          <w:b/>
          <w:snapToGrid w:val="0"/>
          <w:sz w:val="22"/>
        </w:rPr>
        <w:tab/>
      </w:r>
      <w:r w:rsidRPr="00C31C22">
        <w:rPr>
          <w:b/>
          <w:snapToGrid w:val="0"/>
          <w:sz w:val="22"/>
        </w:rPr>
        <w:tab/>
      </w:r>
      <w:r w:rsidR="00BF2CAF" w:rsidRPr="00C31C22">
        <w:rPr>
          <w:sz w:val="20"/>
          <w:szCs w:val="20"/>
        </w:rPr>
        <w:t xml:space="preserve">zawarta w dniu </w:t>
      </w:r>
      <w:r w:rsidR="00FF692F" w:rsidRPr="00C31C22">
        <w:rPr>
          <w:sz w:val="20"/>
          <w:szCs w:val="20"/>
        </w:rPr>
        <w:t>……………………..</w:t>
      </w:r>
      <w:r w:rsidR="00BF2CAF" w:rsidRPr="00C31C22">
        <w:rPr>
          <w:sz w:val="20"/>
          <w:szCs w:val="20"/>
        </w:rPr>
        <w:t xml:space="preserve"> w </w:t>
      </w:r>
      <w:r w:rsidR="00472A77" w:rsidRPr="00C31C22">
        <w:rPr>
          <w:sz w:val="20"/>
          <w:szCs w:val="20"/>
        </w:rPr>
        <w:t>Samborcu</w:t>
      </w:r>
      <w:r w:rsidR="00BF2CAF" w:rsidRPr="00C31C22">
        <w:rPr>
          <w:sz w:val="20"/>
          <w:szCs w:val="20"/>
        </w:rPr>
        <w:t xml:space="preserve"> pomiędzy:</w:t>
      </w:r>
    </w:p>
    <w:p w:rsidR="00BF2CAF" w:rsidRPr="00C31C22" w:rsidRDefault="00BF2CAF" w:rsidP="00BF2CAF">
      <w:pPr>
        <w:spacing w:line="360" w:lineRule="auto"/>
        <w:jc w:val="both"/>
        <w:rPr>
          <w:b/>
          <w:sz w:val="20"/>
          <w:szCs w:val="20"/>
        </w:rPr>
      </w:pPr>
      <w:r w:rsidRPr="00C31C22">
        <w:rPr>
          <w:b/>
          <w:sz w:val="20"/>
          <w:szCs w:val="20"/>
        </w:rPr>
        <w:t xml:space="preserve">Powiatem Sandomierskim </w:t>
      </w:r>
      <w:r w:rsidRPr="00C31C22">
        <w:rPr>
          <w:sz w:val="20"/>
          <w:szCs w:val="20"/>
        </w:rPr>
        <w:t>( Nabywcą i Podatnik)</w:t>
      </w:r>
    </w:p>
    <w:p w:rsidR="00BF2CAF" w:rsidRPr="00C31C22" w:rsidRDefault="00BF2CAF" w:rsidP="00BF2CAF">
      <w:pPr>
        <w:spacing w:line="360" w:lineRule="auto"/>
        <w:jc w:val="both"/>
        <w:rPr>
          <w:sz w:val="20"/>
          <w:szCs w:val="20"/>
        </w:rPr>
      </w:pPr>
      <w:r w:rsidRPr="00C31C22">
        <w:rPr>
          <w:sz w:val="20"/>
          <w:szCs w:val="20"/>
        </w:rPr>
        <w:t xml:space="preserve"> 27-600 Sandomierz, ul. Mickiewicza 34</w:t>
      </w:r>
    </w:p>
    <w:p w:rsidR="00BF2CAF" w:rsidRPr="00C31C22" w:rsidRDefault="00BF2CAF" w:rsidP="00BF2CAF">
      <w:pPr>
        <w:spacing w:line="360" w:lineRule="auto"/>
        <w:jc w:val="both"/>
        <w:rPr>
          <w:sz w:val="20"/>
          <w:szCs w:val="20"/>
        </w:rPr>
      </w:pPr>
      <w:r w:rsidRPr="00C31C22">
        <w:rPr>
          <w:sz w:val="20"/>
          <w:szCs w:val="20"/>
        </w:rPr>
        <w:t xml:space="preserve"> NIP 864 18 23 946, REGON 830409235</w:t>
      </w:r>
    </w:p>
    <w:p w:rsidR="00BF2CAF" w:rsidRPr="00C31C22" w:rsidRDefault="00BF2CAF" w:rsidP="00BF2CAF">
      <w:pPr>
        <w:spacing w:line="360" w:lineRule="auto"/>
        <w:jc w:val="both"/>
        <w:rPr>
          <w:sz w:val="20"/>
          <w:szCs w:val="20"/>
        </w:rPr>
      </w:pPr>
      <w:r w:rsidRPr="00C31C22">
        <w:rPr>
          <w:sz w:val="20"/>
          <w:szCs w:val="20"/>
        </w:rPr>
        <w:t>reprezentowanym przez :</w:t>
      </w:r>
    </w:p>
    <w:p w:rsidR="00BF2CAF" w:rsidRPr="00C31C22" w:rsidRDefault="00BF2CAF" w:rsidP="00BF2CAF">
      <w:pPr>
        <w:spacing w:line="360" w:lineRule="auto"/>
        <w:jc w:val="both"/>
        <w:rPr>
          <w:sz w:val="20"/>
          <w:szCs w:val="20"/>
        </w:rPr>
      </w:pPr>
      <w:r w:rsidRPr="00C31C22">
        <w:rPr>
          <w:sz w:val="20"/>
          <w:szCs w:val="20"/>
        </w:rPr>
        <w:t xml:space="preserve">Piotr Martyniak – Dyrektor </w:t>
      </w:r>
    </w:p>
    <w:p w:rsidR="00BF2CAF" w:rsidRPr="00C31C22" w:rsidRDefault="00BF2CAF" w:rsidP="00BF2CAF">
      <w:pPr>
        <w:spacing w:line="360" w:lineRule="auto"/>
        <w:jc w:val="both"/>
        <w:rPr>
          <w:b/>
          <w:sz w:val="20"/>
          <w:szCs w:val="20"/>
          <w:u w:val="single"/>
        </w:rPr>
      </w:pPr>
    </w:p>
    <w:p w:rsidR="00BF2CAF" w:rsidRPr="00C31C22" w:rsidRDefault="00BF2CAF" w:rsidP="00BF2CAF">
      <w:pPr>
        <w:spacing w:line="360" w:lineRule="auto"/>
        <w:jc w:val="both"/>
        <w:rPr>
          <w:b/>
          <w:sz w:val="20"/>
          <w:szCs w:val="20"/>
          <w:u w:val="single"/>
        </w:rPr>
      </w:pPr>
      <w:r w:rsidRPr="00C31C22">
        <w:rPr>
          <w:b/>
          <w:sz w:val="20"/>
          <w:szCs w:val="20"/>
          <w:u w:val="single"/>
        </w:rPr>
        <w:t>Nazwa i adres Odbiorcy faktur :</w:t>
      </w:r>
    </w:p>
    <w:p w:rsidR="00BF2CAF" w:rsidRPr="00C31C22" w:rsidRDefault="00BF2CAF" w:rsidP="00BF2CAF">
      <w:pPr>
        <w:spacing w:line="360" w:lineRule="auto"/>
        <w:jc w:val="both"/>
        <w:rPr>
          <w:sz w:val="20"/>
          <w:szCs w:val="20"/>
        </w:rPr>
      </w:pPr>
      <w:r w:rsidRPr="00C31C22">
        <w:rPr>
          <w:sz w:val="20"/>
          <w:szCs w:val="20"/>
        </w:rPr>
        <w:t>Zarząd Dróg Powiatowych w Sandomierzu z siedzibą w Samborcu</w:t>
      </w:r>
    </w:p>
    <w:p w:rsidR="00BF2CAF" w:rsidRPr="00C31C22" w:rsidRDefault="00BF2CAF" w:rsidP="00BF2CAF">
      <w:pPr>
        <w:spacing w:line="360" w:lineRule="auto"/>
        <w:jc w:val="both"/>
        <w:rPr>
          <w:sz w:val="20"/>
          <w:szCs w:val="20"/>
        </w:rPr>
      </w:pPr>
      <w:r w:rsidRPr="00C31C22">
        <w:rPr>
          <w:sz w:val="20"/>
          <w:szCs w:val="20"/>
        </w:rPr>
        <w:t xml:space="preserve">27-650 Samborzec, Samborzec 199 </w:t>
      </w:r>
    </w:p>
    <w:p w:rsidR="00BF2CAF" w:rsidRPr="00C31C22" w:rsidRDefault="00BF2CAF" w:rsidP="00BF2CAF">
      <w:pPr>
        <w:pStyle w:val="Tytu"/>
        <w:tabs>
          <w:tab w:val="left" w:pos="4080"/>
        </w:tabs>
        <w:spacing w:after="120" w:line="276" w:lineRule="auto"/>
        <w:jc w:val="left"/>
        <w:rPr>
          <w:rFonts w:ascii="Times New Roman" w:hAnsi="Times New Roman"/>
          <w:b w:val="0"/>
          <w:bCs w:val="0"/>
          <w:sz w:val="20"/>
        </w:rPr>
      </w:pPr>
      <w:r w:rsidRPr="00C31C22">
        <w:rPr>
          <w:rFonts w:ascii="Times New Roman" w:hAnsi="Times New Roman"/>
          <w:sz w:val="20"/>
        </w:rPr>
        <w:t xml:space="preserve"> </w:t>
      </w:r>
      <w:r w:rsidRPr="00C31C22">
        <w:rPr>
          <w:rFonts w:ascii="Times New Roman" w:hAnsi="Times New Roman"/>
          <w:b w:val="0"/>
          <w:sz w:val="20"/>
        </w:rPr>
        <w:t>zwany dalej</w:t>
      </w:r>
      <w:r w:rsidRPr="00C31C22">
        <w:rPr>
          <w:rFonts w:ascii="Times New Roman" w:hAnsi="Times New Roman"/>
          <w:sz w:val="20"/>
        </w:rPr>
        <w:t xml:space="preserve"> Zamawiającym</w:t>
      </w:r>
      <w:r w:rsidRPr="00C31C22">
        <w:rPr>
          <w:rFonts w:ascii="Times New Roman" w:hAnsi="Times New Roman"/>
          <w:b w:val="0"/>
          <w:sz w:val="20"/>
        </w:rPr>
        <w:t xml:space="preserve">, </w:t>
      </w:r>
    </w:p>
    <w:p w:rsidR="00BF2CAF" w:rsidRPr="00C31C22" w:rsidRDefault="00BF2CAF" w:rsidP="00BF2CAF">
      <w:pPr>
        <w:pStyle w:val="Tytu"/>
        <w:tabs>
          <w:tab w:val="left" w:pos="4080"/>
        </w:tabs>
        <w:spacing w:after="120" w:line="276" w:lineRule="auto"/>
        <w:jc w:val="left"/>
        <w:rPr>
          <w:rFonts w:ascii="Times New Roman" w:hAnsi="Times New Roman"/>
          <w:b w:val="0"/>
          <w:bCs w:val="0"/>
          <w:sz w:val="20"/>
        </w:rPr>
      </w:pPr>
      <w:r w:rsidRPr="00C31C22">
        <w:rPr>
          <w:rFonts w:ascii="Times New Roman" w:hAnsi="Times New Roman"/>
          <w:sz w:val="20"/>
        </w:rPr>
        <w:t>a</w:t>
      </w:r>
      <w:r w:rsidRPr="00C31C22">
        <w:rPr>
          <w:rFonts w:ascii="Times New Roman" w:hAnsi="Times New Roman"/>
          <w:b w:val="0"/>
          <w:sz w:val="20"/>
        </w:rPr>
        <w:tab/>
      </w:r>
    </w:p>
    <w:p w:rsidR="004B5527" w:rsidRPr="00C31C22" w:rsidRDefault="00C31C22" w:rsidP="004B5527">
      <w:pPr>
        <w:pStyle w:val="Tekstpodstawowywcity2"/>
        <w:spacing w:after="0"/>
        <w:jc w:val="center"/>
        <w:rPr>
          <w:b/>
          <w:i/>
          <w:sz w:val="20"/>
        </w:rPr>
      </w:pPr>
      <w:r w:rsidRPr="00C31C22">
        <w:rPr>
          <w:b/>
          <w:i/>
          <w:sz w:val="20"/>
        </w:rPr>
        <w:t>…………………………………………………………………………….</w:t>
      </w:r>
    </w:p>
    <w:p w:rsidR="00BF2CAF" w:rsidRPr="00C31C22" w:rsidRDefault="00C31C22" w:rsidP="004B5527">
      <w:pPr>
        <w:spacing w:line="276" w:lineRule="auto"/>
        <w:jc w:val="center"/>
        <w:rPr>
          <w:b/>
          <w:smallCaps/>
          <w:sz w:val="20"/>
          <w:szCs w:val="20"/>
        </w:rPr>
      </w:pPr>
      <w:r w:rsidRPr="00C31C22">
        <w:rPr>
          <w:b/>
          <w:i/>
          <w:sz w:val="20"/>
        </w:rPr>
        <w:t>…………………………………………………………………………</w:t>
      </w:r>
    </w:p>
    <w:p w:rsidR="00BF2CAF" w:rsidRPr="00C31C22" w:rsidRDefault="00BF2CAF" w:rsidP="00BF2CAF">
      <w:pPr>
        <w:spacing w:after="120" w:line="276" w:lineRule="auto"/>
        <w:rPr>
          <w:sz w:val="20"/>
          <w:szCs w:val="20"/>
        </w:rPr>
      </w:pPr>
      <w:r w:rsidRPr="00C31C22">
        <w:rPr>
          <w:sz w:val="20"/>
          <w:szCs w:val="20"/>
        </w:rPr>
        <w:t>reprezentowaną przez :</w:t>
      </w:r>
    </w:p>
    <w:p w:rsidR="00BF2CAF" w:rsidRPr="00C31C22" w:rsidRDefault="00BF2CAF" w:rsidP="00BF2CAF">
      <w:pPr>
        <w:spacing w:after="120" w:line="276" w:lineRule="auto"/>
        <w:rPr>
          <w:sz w:val="20"/>
          <w:szCs w:val="20"/>
        </w:rPr>
      </w:pPr>
    </w:p>
    <w:p w:rsidR="00BF2CAF" w:rsidRPr="00C31C22" w:rsidRDefault="00C31C22" w:rsidP="00BF2CAF">
      <w:pPr>
        <w:spacing w:after="120" w:line="276" w:lineRule="auto"/>
        <w:rPr>
          <w:sz w:val="20"/>
          <w:szCs w:val="20"/>
        </w:rPr>
      </w:pPr>
      <w:r w:rsidRPr="00C31C22">
        <w:rPr>
          <w:b/>
          <w:smallCaps/>
          <w:sz w:val="20"/>
          <w:szCs w:val="20"/>
        </w:rPr>
        <w:t>……………………………………………</w:t>
      </w:r>
      <w:r w:rsidR="00BF2CAF" w:rsidRPr="00C31C22">
        <w:rPr>
          <w:b/>
          <w:smallCaps/>
          <w:sz w:val="20"/>
          <w:szCs w:val="20"/>
        </w:rPr>
        <w:t xml:space="preserve">  </w:t>
      </w:r>
      <w:r w:rsidR="00BF2CAF" w:rsidRPr="00C31C22">
        <w:rPr>
          <w:sz w:val="20"/>
          <w:szCs w:val="20"/>
        </w:rPr>
        <w:t xml:space="preserve">zwany dalej </w:t>
      </w:r>
      <w:r w:rsidR="00BF2CAF" w:rsidRPr="00C31C22">
        <w:rPr>
          <w:b/>
          <w:bCs/>
          <w:sz w:val="20"/>
          <w:szCs w:val="20"/>
        </w:rPr>
        <w:t>Wykonawcą</w:t>
      </w:r>
      <w:r w:rsidR="00BF2CAF" w:rsidRPr="00C31C22">
        <w:rPr>
          <w:sz w:val="20"/>
          <w:szCs w:val="20"/>
        </w:rPr>
        <w:t>.</w:t>
      </w:r>
    </w:p>
    <w:p w:rsidR="00F5675E" w:rsidRPr="00C31C22" w:rsidRDefault="00F5675E" w:rsidP="00BF2CAF">
      <w:pPr>
        <w:jc w:val="both"/>
        <w:rPr>
          <w:snapToGrid w:val="0"/>
        </w:rPr>
      </w:pPr>
    </w:p>
    <w:p w:rsidR="00F5675E" w:rsidRPr="00C31C22" w:rsidRDefault="00F5675E" w:rsidP="00F5675E">
      <w:pPr>
        <w:widowControl w:val="0"/>
        <w:spacing w:before="120"/>
        <w:jc w:val="center"/>
        <w:rPr>
          <w:snapToGrid w:val="0"/>
        </w:rPr>
      </w:pPr>
      <w:r w:rsidRPr="00C31C22">
        <w:rPr>
          <w:snapToGrid w:val="0"/>
        </w:rPr>
        <w:t>§ 1</w:t>
      </w:r>
    </w:p>
    <w:p w:rsidR="00F5675E" w:rsidRPr="00C31C22" w:rsidRDefault="00F5675E" w:rsidP="00F5675E">
      <w:pPr>
        <w:pStyle w:val="Tekstpodstawowy"/>
        <w:jc w:val="left"/>
        <w:rPr>
          <w:szCs w:val="24"/>
          <w:u w:val="none"/>
        </w:rPr>
      </w:pPr>
      <w:r w:rsidRPr="00C31C22">
        <w:rPr>
          <w:b w:val="0"/>
          <w:u w:val="none"/>
        </w:rPr>
        <w:t>Zamawiający zleca, a Wykonawca przyjmuje do wykonania</w:t>
      </w:r>
      <w:r w:rsidRPr="00C31C22">
        <w:rPr>
          <w:u w:val="none"/>
        </w:rPr>
        <w:t xml:space="preserve">: </w:t>
      </w:r>
      <w:r w:rsidRPr="00C31C22">
        <w:rPr>
          <w:u w:val="none"/>
        </w:rPr>
        <w:br/>
      </w:r>
    </w:p>
    <w:p w:rsidR="00BF2CAF" w:rsidRPr="00C31C22" w:rsidRDefault="00F5675E" w:rsidP="00F5675E">
      <w:pPr>
        <w:pStyle w:val="Tekstpodstawowy"/>
        <w:rPr>
          <w:bCs/>
          <w:u w:val="none"/>
        </w:rPr>
      </w:pPr>
      <w:r w:rsidRPr="00C31C22">
        <w:rPr>
          <w:bCs/>
          <w:u w:val="none"/>
        </w:rPr>
        <w:t>Pełnienie</w:t>
      </w:r>
      <w:r w:rsidR="00BF2CAF" w:rsidRPr="00C31C22">
        <w:rPr>
          <w:bCs/>
          <w:u w:val="none"/>
        </w:rPr>
        <w:t xml:space="preserve"> funkcji inspektora</w:t>
      </w:r>
      <w:r w:rsidRPr="00C31C22">
        <w:rPr>
          <w:bCs/>
          <w:u w:val="none"/>
        </w:rPr>
        <w:t xml:space="preserve"> nadzoru inwestorskiego</w:t>
      </w:r>
    </w:p>
    <w:p w:rsidR="00BF2CAF" w:rsidRPr="00C31C22" w:rsidRDefault="00BF2CAF" w:rsidP="00F5675E">
      <w:pPr>
        <w:pStyle w:val="Tekstpodstawowy"/>
        <w:rPr>
          <w:b w:val="0"/>
          <w:bCs/>
          <w:u w:val="none"/>
        </w:rPr>
      </w:pPr>
    </w:p>
    <w:p w:rsidR="00BF2CAF" w:rsidRPr="00C31C22" w:rsidRDefault="00BF2CAF" w:rsidP="00F5675E">
      <w:pPr>
        <w:pStyle w:val="Tekstpodstawowy"/>
        <w:rPr>
          <w:b w:val="0"/>
          <w:bCs/>
          <w:u w:val="none"/>
        </w:rPr>
      </w:pPr>
      <w:r w:rsidRPr="00C31C22">
        <w:rPr>
          <w:b w:val="0"/>
          <w:bCs/>
          <w:u w:val="none"/>
        </w:rPr>
        <w:t>Na zadani</w:t>
      </w:r>
      <w:r w:rsidR="00C31C22" w:rsidRPr="00C31C22">
        <w:rPr>
          <w:b w:val="0"/>
          <w:bCs/>
          <w:u w:val="none"/>
        </w:rPr>
        <w:t>ach</w:t>
      </w:r>
      <w:r w:rsidRPr="00C31C22">
        <w:rPr>
          <w:b w:val="0"/>
          <w:bCs/>
          <w:u w:val="none"/>
        </w:rPr>
        <w:t xml:space="preserve"> pn.:</w:t>
      </w:r>
    </w:p>
    <w:p w:rsidR="00BF2CAF" w:rsidRPr="00C31C22" w:rsidRDefault="00BF2CAF" w:rsidP="00BF2CAF">
      <w:pPr>
        <w:jc w:val="center"/>
        <w:rPr>
          <w:b/>
          <w:bCs/>
          <w:sz w:val="22"/>
          <w:szCs w:val="22"/>
        </w:rPr>
      </w:pPr>
    </w:p>
    <w:p w:rsidR="00C31C22" w:rsidRPr="00C31C22" w:rsidRDefault="00C31C22" w:rsidP="00C31C22">
      <w:pPr>
        <w:numPr>
          <w:ilvl w:val="0"/>
          <w:numId w:val="8"/>
        </w:numPr>
        <w:suppressAutoHyphens w:val="0"/>
        <w:rPr>
          <w:sz w:val="22"/>
          <w:szCs w:val="22"/>
        </w:rPr>
      </w:pPr>
      <w:r w:rsidRPr="00C31C22">
        <w:rPr>
          <w:b/>
          <w:bCs/>
          <w:sz w:val="22"/>
          <w:szCs w:val="22"/>
        </w:rPr>
        <w:t>Przebudowa drogi powiatowej nr 0754T Słupcza - Szczytniki - Bożydar - Dwikozy w miejscowości Szczytniki od km 1+156 do km 2+102 (odcinek I od km 1+156 do km 1+437 i odcinek II od km 1+437 do km 2+102).</w:t>
      </w:r>
    </w:p>
    <w:p w:rsidR="00C31C22" w:rsidRPr="00C31C22" w:rsidRDefault="00C31C22" w:rsidP="00C31C22">
      <w:pPr>
        <w:numPr>
          <w:ilvl w:val="0"/>
          <w:numId w:val="8"/>
        </w:numPr>
        <w:suppressAutoHyphens w:val="0"/>
        <w:rPr>
          <w:b/>
          <w:bCs/>
          <w:sz w:val="22"/>
          <w:szCs w:val="22"/>
        </w:rPr>
      </w:pPr>
      <w:r w:rsidRPr="00C31C22">
        <w:rPr>
          <w:b/>
          <w:bCs/>
          <w:sz w:val="22"/>
          <w:szCs w:val="22"/>
        </w:rPr>
        <w:t>Przebudowa drogi powiatowej nr 0777T Świątniki - Byszów w miejscowości Chobrzany od km 3+490 do km 4+480.</w:t>
      </w:r>
    </w:p>
    <w:p w:rsidR="00C31C22" w:rsidRPr="00C31C22" w:rsidRDefault="00C31C22" w:rsidP="00C31C22">
      <w:pPr>
        <w:numPr>
          <w:ilvl w:val="0"/>
          <w:numId w:val="8"/>
        </w:numPr>
        <w:suppressAutoHyphens w:val="0"/>
        <w:rPr>
          <w:b/>
          <w:bCs/>
          <w:sz w:val="22"/>
          <w:szCs w:val="22"/>
        </w:rPr>
      </w:pPr>
      <w:r w:rsidRPr="00C31C22">
        <w:rPr>
          <w:b/>
          <w:bCs/>
          <w:sz w:val="22"/>
          <w:szCs w:val="22"/>
        </w:rPr>
        <w:t>Przebudowa drogi powiatowej nr 0797T Pęchów - Usarzów w miejscowości Pęchów na odcinkach od km 0+012 do km 0+394 i od km 0+482 do km 0+893.</w:t>
      </w:r>
    </w:p>
    <w:p w:rsidR="00F5675E" w:rsidRPr="00C31C22" w:rsidRDefault="00F5675E" w:rsidP="00F5675E">
      <w:pPr>
        <w:pStyle w:val="Tekstpodstawowy"/>
        <w:spacing w:line="360" w:lineRule="auto"/>
        <w:rPr>
          <w:bCs/>
          <w:u w:val="none"/>
        </w:rPr>
      </w:pPr>
    </w:p>
    <w:p w:rsidR="00F5675E" w:rsidRPr="00C31C22" w:rsidRDefault="00F5675E" w:rsidP="00F5675E">
      <w:pPr>
        <w:rPr>
          <w:bCs/>
        </w:rPr>
      </w:pPr>
      <w:r w:rsidRPr="00C31C22">
        <w:rPr>
          <w:bCs/>
        </w:rPr>
        <w:t xml:space="preserve">1. Podstawowe obowiązki inspektora nadzoru inwestorskiego. </w:t>
      </w:r>
    </w:p>
    <w:p w:rsidR="00F5675E" w:rsidRPr="00C31C22" w:rsidRDefault="00F5675E" w:rsidP="00F5675E">
      <w:pPr>
        <w:rPr>
          <w:b/>
          <w:bCs/>
        </w:rPr>
      </w:pPr>
    </w:p>
    <w:p w:rsidR="00F5675E" w:rsidRPr="00C31C22" w:rsidRDefault="00F5675E" w:rsidP="00F5675E">
      <w:pPr>
        <w:rPr>
          <w:b/>
          <w:bCs/>
          <w:color w:val="000000"/>
        </w:rPr>
      </w:pPr>
      <w:r w:rsidRPr="00C31C22">
        <w:t>Zakres czynności określony ustawą z dnia 7 lipca 1994 r. Prawo budowlane (Dz.U. 201</w:t>
      </w:r>
      <w:r w:rsidR="004B5527" w:rsidRPr="00C31C22">
        <w:t>7</w:t>
      </w:r>
      <w:r w:rsidR="00581BEC" w:rsidRPr="00C31C22">
        <w:t>.</w:t>
      </w:r>
      <w:r w:rsidR="004B5527" w:rsidRPr="00C31C22">
        <w:t>1332</w:t>
      </w:r>
      <w:r w:rsidRPr="00C31C22">
        <w:t xml:space="preserve"> j.t. ze zm.) obejmuje:</w:t>
      </w:r>
    </w:p>
    <w:p w:rsidR="00F5675E" w:rsidRPr="00C31C22" w:rsidRDefault="00F5675E" w:rsidP="004B5527">
      <w:pPr>
        <w:numPr>
          <w:ilvl w:val="0"/>
          <w:numId w:val="1"/>
        </w:numPr>
        <w:tabs>
          <w:tab w:val="clear" w:pos="780"/>
        </w:tabs>
        <w:suppressAutoHyphens w:val="0"/>
        <w:ind w:left="284"/>
        <w:jc w:val="both"/>
      </w:pPr>
      <w:r w:rsidRPr="00C31C22">
        <w:t xml:space="preserve">reprezentowanie inwestora na budowie przez sprawowanie kontroli zgodności jej realizacji z projektem i </w:t>
      </w:r>
      <w:r w:rsidR="004B5527" w:rsidRPr="00C31C22">
        <w:t>zgłoszeniem</w:t>
      </w:r>
      <w:r w:rsidRPr="00C31C22">
        <w:t>, przepisami oraz zasadami wiedzy technicznej;</w:t>
      </w:r>
    </w:p>
    <w:p w:rsidR="00F5675E" w:rsidRPr="00C31C22" w:rsidRDefault="00F5675E" w:rsidP="004B5527">
      <w:pPr>
        <w:numPr>
          <w:ilvl w:val="0"/>
          <w:numId w:val="1"/>
        </w:numPr>
        <w:tabs>
          <w:tab w:val="clear" w:pos="780"/>
        </w:tabs>
        <w:suppressAutoHyphens w:val="0"/>
        <w:ind w:left="284"/>
        <w:jc w:val="both"/>
      </w:pPr>
      <w:r w:rsidRPr="00C31C22">
        <w:t>zapewnienie nadzoru nad wykonywaniem robót budowlanych przez osoby o odpowiednich kwalifikacjach zawodowych;</w:t>
      </w:r>
    </w:p>
    <w:p w:rsidR="00F5675E" w:rsidRPr="00C31C22" w:rsidRDefault="00F5675E" w:rsidP="004B5527">
      <w:pPr>
        <w:numPr>
          <w:ilvl w:val="0"/>
          <w:numId w:val="1"/>
        </w:numPr>
        <w:tabs>
          <w:tab w:val="clear" w:pos="780"/>
        </w:tabs>
        <w:suppressAutoHyphens w:val="0"/>
        <w:ind w:left="284"/>
        <w:jc w:val="both"/>
      </w:pPr>
      <w:r w:rsidRPr="00C31C22">
        <w:t>pełnienie funkcji koordynatora prac inspektorów nadzoru różnych specjalności;</w:t>
      </w:r>
    </w:p>
    <w:p w:rsidR="00F5675E" w:rsidRPr="00C31C22" w:rsidRDefault="00F5675E" w:rsidP="004B5527">
      <w:pPr>
        <w:numPr>
          <w:ilvl w:val="0"/>
          <w:numId w:val="1"/>
        </w:numPr>
        <w:tabs>
          <w:tab w:val="clear" w:pos="780"/>
        </w:tabs>
        <w:suppressAutoHyphens w:val="0"/>
        <w:ind w:left="284"/>
        <w:jc w:val="both"/>
      </w:pPr>
      <w:r w:rsidRPr="00C31C22">
        <w:lastRenderedPageBreak/>
        <w:t xml:space="preserve">sprawdzanie jakości wykonywanych robót i wbudowanych wyrobów budowlanych, a w szczególności zapobieganie zastosowaniu wyrobów budowlanych wadliwych i niedopuszczonych do stosowania w </w:t>
      </w:r>
      <w:r w:rsidR="00BF2CAF" w:rsidRPr="00C31C22">
        <w:t>b</w:t>
      </w:r>
      <w:r w:rsidRPr="00C31C22">
        <w:t>udownictwie;</w:t>
      </w:r>
    </w:p>
    <w:p w:rsidR="00F5675E" w:rsidRPr="00C31C22" w:rsidRDefault="00F5675E" w:rsidP="004B5527">
      <w:pPr>
        <w:numPr>
          <w:ilvl w:val="0"/>
          <w:numId w:val="1"/>
        </w:numPr>
        <w:tabs>
          <w:tab w:val="clear" w:pos="780"/>
        </w:tabs>
        <w:suppressAutoHyphens w:val="0"/>
        <w:ind w:left="284"/>
        <w:jc w:val="both"/>
      </w:pPr>
      <w:r w:rsidRPr="00C31C22">
        <w:t>sprawdzanie i odbiór robót budowlanych ulegających zakryciu lub zanikających, udział w czynnościach odbioru gotowych obiektów budowlanych;</w:t>
      </w:r>
    </w:p>
    <w:p w:rsidR="00F5675E" w:rsidRPr="00C31C22" w:rsidRDefault="00F5675E" w:rsidP="004B5527">
      <w:pPr>
        <w:numPr>
          <w:ilvl w:val="0"/>
          <w:numId w:val="1"/>
        </w:numPr>
        <w:tabs>
          <w:tab w:val="clear" w:pos="780"/>
        </w:tabs>
        <w:suppressAutoHyphens w:val="0"/>
        <w:ind w:left="284"/>
        <w:jc w:val="both"/>
      </w:pPr>
      <w:r w:rsidRPr="00C31C22">
        <w:t>potwierdzanie faktycznie wykonanych robót oraz usunięcia wad, a także, na żądanie inwestora, kontrolowanie rozliczeń budowy;</w:t>
      </w:r>
    </w:p>
    <w:p w:rsidR="00F5675E" w:rsidRPr="00C31C22" w:rsidRDefault="00F5675E" w:rsidP="004B5527">
      <w:pPr>
        <w:numPr>
          <w:ilvl w:val="0"/>
          <w:numId w:val="1"/>
        </w:numPr>
        <w:tabs>
          <w:tab w:val="clear" w:pos="780"/>
        </w:tabs>
        <w:suppressAutoHyphens w:val="0"/>
        <w:ind w:left="284"/>
        <w:jc w:val="both"/>
      </w:pPr>
      <w:r w:rsidRPr="00C31C22">
        <w:t>niezwłoczne zgłoszenie Zamawiającemu zastrzeżeń co do zakresu prowadzonych prac.</w:t>
      </w:r>
    </w:p>
    <w:p w:rsidR="00F5675E" w:rsidRPr="00C31C22" w:rsidRDefault="00F5675E" w:rsidP="004B5527">
      <w:pPr>
        <w:numPr>
          <w:ilvl w:val="0"/>
          <w:numId w:val="1"/>
        </w:numPr>
        <w:tabs>
          <w:tab w:val="clear" w:pos="780"/>
        </w:tabs>
        <w:suppressAutoHyphens w:val="0"/>
        <w:ind w:left="284"/>
        <w:jc w:val="both"/>
        <w:rPr>
          <w:b/>
        </w:rPr>
      </w:pPr>
      <w:r w:rsidRPr="00C31C22">
        <w:rPr>
          <w:b/>
        </w:rPr>
        <w:t>sprawdzanie faktycznie wykonanych robót w oparciu o książkę obmiaru oraz prawidłowości ich rozliczenia poprzez sprawdzenie i zatwierdzenie kosztorysu powykonawczego w terminie 7 dni od daty otrzymania od wykonawcy robót.</w:t>
      </w:r>
    </w:p>
    <w:p w:rsidR="00F5675E" w:rsidRPr="00C31C22" w:rsidRDefault="00F5675E" w:rsidP="004B5527">
      <w:pPr>
        <w:numPr>
          <w:ilvl w:val="0"/>
          <w:numId w:val="1"/>
        </w:numPr>
        <w:tabs>
          <w:tab w:val="clear" w:pos="780"/>
        </w:tabs>
        <w:suppressAutoHyphens w:val="0"/>
        <w:ind w:left="284"/>
        <w:jc w:val="both"/>
        <w:rPr>
          <w:b/>
        </w:rPr>
      </w:pPr>
      <w:r w:rsidRPr="00C31C22">
        <w:rPr>
          <w:b/>
        </w:rPr>
        <w:t>uczestnictwo w organizowanych roboczych naradach budowy.</w:t>
      </w:r>
    </w:p>
    <w:p w:rsidR="00F5675E" w:rsidRPr="00C31C22" w:rsidRDefault="00F5675E" w:rsidP="00F5675E">
      <w:pPr>
        <w:rPr>
          <w:bCs/>
        </w:rPr>
      </w:pPr>
    </w:p>
    <w:p w:rsidR="00F5675E" w:rsidRPr="00C31C22" w:rsidRDefault="00F5675E" w:rsidP="00F5675E">
      <w:pPr>
        <w:ind w:left="284" w:hanging="284"/>
        <w:jc w:val="both"/>
        <w:rPr>
          <w:b/>
          <w:bCs/>
        </w:rPr>
      </w:pPr>
      <w:r w:rsidRPr="00C31C22">
        <w:rPr>
          <w:bCs/>
        </w:rPr>
        <w:t xml:space="preserve">2. </w:t>
      </w:r>
      <w:r w:rsidRPr="00C31C22">
        <w:rPr>
          <w:b/>
          <w:bCs/>
        </w:rPr>
        <w:t xml:space="preserve">Obowiązki inspektora nadzoru wykonywane będą poprzez pobyt na budowie w miarę potrzeb wynikających z toku budowy. </w:t>
      </w:r>
    </w:p>
    <w:p w:rsidR="00F5675E" w:rsidRPr="00C31C22" w:rsidRDefault="00F5675E" w:rsidP="00F5675E">
      <w:pPr>
        <w:ind w:left="360"/>
        <w:rPr>
          <w:bCs/>
        </w:rPr>
      </w:pPr>
    </w:p>
    <w:p w:rsidR="00F5675E" w:rsidRPr="00C31C22" w:rsidRDefault="00F5675E" w:rsidP="00F5675E">
      <w:pPr>
        <w:ind w:left="284" w:hanging="284"/>
        <w:jc w:val="both"/>
        <w:rPr>
          <w:b/>
          <w:bCs/>
        </w:rPr>
      </w:pPr>
      <w:r w:rsidRPr="00C31C22">
        <w:rPr>
          <w:bCs/>
        </w:rPr>
        <w:t xml:space="preserve">3. </w:t>
      </w:r>
      <w:r w:rsidRPr="00C31C22">
        <w:rPr>
          <w:b/>
          <w:bCs/>
        </w:rPr>
        <w:t xml:space="preserve">Jeżeli w okresie realizacji robót zajdzie konieczność wykonania robót dodatkowych i zamiennych rodzajowo, nie występujących w ofercie i nie objętych przedmiarem robót, a koniecznych do prawidłowego wykonania przedmiotu zamówienia, inspektor nadzoru powinien niezwłocznie zawiadomić o tym zamawiającego. Pisemna zgoda zamawiającego będzie podstawą do wykonania robót dodatkowych i zamiennych, za wyjątkiem robót o których mowa w </w:t>
      </w:r>
      <w:r w:rsidRPr="00C31C22">
        <w:rPr>
          <w:b/>
          <w:bCs/>
          <w:snapToGrid w:val="0"/>
        </w:rPr>
        <w:t>§ 5 pkt 2.</w:t>
      </w:r>
      <w:r w:rsidRPr="00C31C22">
        <w:rPr>
          <w:b/>
          <w:bCs/>
        </w:rPr>
        <w:t xml:space="preserve">  </w:t>
      </w:r>
    </w:p>
    <w:p w:rsidR="00F5675E" w:rsidRPr="00C31C22" w:rsidRDefault="00F5675E" w:rsidP="00F5675E">
      <w:pPr>
        <w:ind w:left="420"/>
      </w:pPr>
    </w:p>
    <w:p w:rsidR="00F5675E" w:rsidRPr="00C31C22" w:rsidRDefault="00F5675E" w:rsidP="00F5675E">
      <w:pPr>
        <w:rPr>
          <w:bCs/>
        </w:rPr>
      </w:pPr>
      <w:r w:rsidRPr="00C31C22">
        <w:rPr>
          <w:bCs/>
        </w:rPr>
        <w:t>4. Inspektor nadzoru inwestorskiego ma prawo:</w:t>
      </w:r>
    </w:p>
    <w:p w:rsidR="00F5675E" w:rsidRPr="00C31C22" w:rsidRDefault="00F5675E" w:rsidP="00F5675E">
      <w:pPr>
        <w:rPr>
          <w:b/>
          <w:bCs/>
          <w:color w:val="000000"/>
        </w:rPr>
      </w:pPr>
    </w:p>
    <w:p w:rsidR="00F5675E" w:rsidRPr="00C31C22" w:rsidRDefault="00F5675E" w:rsidP="00F5675E">
      <w:pPr>
        <w:numPr>
          <w:ilvl w:val="0"/>
          <w:numId w:val="2"/>
        </w:numPr>
        <w:suppressAutoHyphens w:val="0"/>
        <w:jc w:val="both"/>
      </w:pPr>
      <w:r w:rsidRPr="00C31C22">
        <w:t>wydawać kierownikowi budowy lub kierownikowi robót polecenia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F5675E" w:rsidRPr="00C31C22" w:rsidRDefault="00F5675E" w:rsidP="00F5675E">
      <w:pPr>
        <w:numPr>
          <w:ilvl w:val="0"/>
          <w:numId w:val="2"/>
        </w:numPr>
        <w:suppressAutoHyphens w:val="0"/>
        <w:jc w:val="both"/>
        <w:rPr>
          <w:b/>
          <w:bCs/>
          <w:color w:val="000000"/>
        </w:rPr>
      </w:pPr>
      <w:r w:rsidRPr="00C31C22">
        <w:t xml:space="preserve">żądać od kierownika budowy lub kierownika robót dokonania poprawek bądź ponownego wykonania wadliwie wykonanych robót, a także wstrzymania dalszych robót budowlanych w przypadku, gdyby ich kontynuacja mogła wywołać zagrożenie </w:t>
      </w:r>
    </w:p>
    <w:p w:rsidR="00F5675E" w:rsidRPr="00C31C22" w:rsidRDefault="00F5675E" w:rsidP="00F5675E">
      <w:pPr>
        <w:numPr>
          <w:ilvl w:val="0"/>
          <w:numId w:val="2"/>
        </w:numPr>
        <w:suppressAutoHyphens w:val="0"/>
        <w:jc w:val="both"/>
        <w:rPr>
          <w:b/>
          <w:bCs/>
        </w:rPr>
      </w:pPr>
      <w:r w:rsidRPr="00C31C22">
        <w:t xml:space="preserve">wnioskować o wykonanie robót uzupełniających lub dodatkowych w uzgodnieniu  z Zamawiającym i Wykonawcą (sporządzać stosowne protokoły).  </w:t>
      </w:r>
    </w:p>
    <w:p w:rsidR="00F5675E" w:rsidRPr="00C31C22" w:rsidRDefault="00F5675E" w:rsidP="00F5675E">
      <w:pPr>
        <w:pStyle w:val="Tekstpodstawowy"/>
        <w:spacing w:line="360" w:lineRule="auto"/>
        <w:rPr>
          <w:bCs/>
          <w:u w:val="none"/>
        </w:rPr>
      </w:pPr>
    </w:p>
    <w:p w:rsidR="00F5675E" w:rsidRPr="00C31C22" w:rsidRDefault="00F5675E" w:rsidP="00F5675E">
      <w:pPr>
        <w:spacing w:line="360" w:lineRule="auto"/>
        <w:ind w:left="360"/>
        <w:jc w:val="center"/>
        <w:rPr>
          <w:snapToGrid w:val="0"/>
        </w:rPr>
      </w:pPr>
      <w:r w:rsidRPr="00C31C22">
        <w:rPr>
          <w:snapToGrid w:val="0"/>
        </w:rPr>
        <w:t>§ 2</w:t>
      </w:r>
    </w:p>
    <w:p w:rsidR="00F5675E" w:rsidRPr="00C31C22" w:rsidRDefault="00F5675E" w:rsidP="00F5675E">
      <w:pPr>
        <w:numPr>
          <w:ilvl w:val="0"/>
          <w:numId w:val="3"/>
        </w:numPr>
        <w:suppressAutoHyphens w:val="0"/>
        <w:spacing w:line="360" w:lineRule="auto"/>
        <w:jc w:val="both"/>
      </w:pPr>
      <w:r w:rsidRPr="00C31C22">
        <w:rPr>
          <w:snapToGrid w:val="0"/>
        </w:rPr>
        <w:t>Wykonawca oświadcza, że posiada „uprawnienia budowlane” do pełnienia nadzoru inwestorskiego na przedmiotowej inwestycji.</w:t>
      </w:r>
    </w:p>
    <w:p w:rsidR="00F5675E" w:rsidRPr="00C31C22" w:rsidRDefault="00F5675E" w:rsidP="00F5675E">
      <w:pPr>
        <w:numPr>
          <w:ilvl w:val="0"/>
          <w:numId w:val="3"/>
        </w:numPr>
        <w:suppressAutoHyphens w:val="0"/>
        <w:spacing w:line="360" w:lineRule="auto"/>
        <w:jc w:val="both"/>
      </w:pPr>
      <w:r w:rsidRPr="00C31C22">
        <w:rPr>
          <w:snapToGrid w:val="0"/>
        </w:rPr>
        <w:t xml:space="preserve">Funkcję inspektora nadzoru sprawował będzie: </w:t>
      </w:r>
    </w:p>
    <w:p w:rsidR="00F5675E" w:rsidRPr="00C31C22" w:rsidRDefault="00C31C22" w:rsidP="00F5675E">
      <w:pPr>
        <w:suppressAutoHyphens w:val="0"/>
        <w:spacing w:line="360" w:lineRule="auto"/>
        <w:ind w:left="720"/>
        <w:jc w:val="center"/>
        <w:rPr>
          <w:b/>
        </w:rPr>
      </w:pPr>
      <w:r>
        <w:rPr>
          <w:b/>
          <w:snapToGrid w:val="0"/>
        </w:rPr>
        <w:t>…………………………………………….</w:t>
      </w:r>
    </w:p>
    <w:p w:rsidR="00F5675E" w:rsidRPr="00C31C22" w:rsidRDefault="00F5675E" w:rsidP="00F5675E">
      <w:pPr>
        <w:spacing w:line="360" w:lineRule="auto"/>
        <w:ind w:left="360"/>
        <w:jc w:val="center"/>
        <w:rPr>
          <w:snapToGrid w:val="0"/>
        </w:rPr>
      </w:pPr>
      <w:r w:rsidRPr="00C31C22">
        <w:rPr>
          <w:snapToGrid w:val="0"/>
        </w:rPr>
        <w:t>§ 3</w:t>
      </w:r>
    </w:p>
    <w:p w:rsidR="00F5675E" w:rsidRPr="00C31C22" w:rsidRDefault="00F5675E" w:rsidP="004B5527">
      <w:pPr>
        <w:ind w:right="-284"/>
        <w:jc w:val="both"/>
        <w:rPr>
          <w:bCs/>
          <w:snapToGrid w:val="0"/>
        </w:rPr>
      </w:pPr>
      <w:r w:rsidRPr="00C31C22">
        <w:rPr>
          <w:snapToGrid w:val="0"/>
        </w:rPr>
        <w:t xml:space="preserve">Nadzór inwestorski, stanowiący przedmiot umowy Wykonawca będzie wykonywał </w:t>
      </w:r>
      <w:r w:rsidRPr="00C31C22">
        <w:rPr>
          <w:b/>
          <w:bCs/>
          <w:snapToGrid w:val="0"/>
        </w:rPr>
        <w:t xml:space="preserve">od dnia przekazania placu budowy  do dnia sporządzenia protokołu ostatecznego odbioru (planowany termin zakończenia realizacji inwestycji </w:t>
      </w:r>
      <w:r w:rsidR="00C31C22">
        <w:rPr>
          <w:b/>
          <w:bCs/>
          <w:snapToGrid w:val="0"/>
        </w:rPr>
        <w:t>30</w:t>
      </w:r>
      <w:r w:rsidR="004B5527" w:rsidRPr="00C31C22">
        <w:rPr>
          <w:b/>
          <w:bCs/>
          <w:snapToGrid w:val="0"/>
        </w:rPr>
        <w:t>.</w:t>
      </w:r>
      <w:r w:rsidR="00C31C22">
        <w:rPr>
          <w:b/>
          <w:bCs/>
          <w:snapToGrid w:val="0"/>
        </w:rPr>
        <w:t>11</w:t>
      </w:r>
      <w:r w:rsidR="004B5527" w:rsidRPr="00C31C22">
        <w:rPr>
          <w:b/>
          <w:bCs/>
          <w:snapToGrid w:val="0"/>
        </w:rPr>
        <w:t>.</w:t>
      </w:r>
      <w:r w:rsidRPr="00C31C22">
        <w:rPr>
          <w:b/>
          <w:bCs/>
          <w:snapToGrid w:val="0"/>
        </w:rPr>
        <w:t>201</w:t>
      </w:r>
      <w:r w:rsidR="004B5527" w:rsidRPr="00C31C22">
        <w:rPr>
          <w:b/>
          <w:bCs/>
          <w:snapToGrid w:val="0"/>
        </w:rPr>
        <w:t>9</w:t>
      </w:r>
      <w:r w:rsidRPr="00C31C22">
        <w:rPr>
          <w:b/>
          <w:bCs/>
          <w:snapToGrid w:val="0"/>
        </w:rPr>
        <w:t xml:space="preserve"> r).</w:t>
      </w:r>
    </w:p>
    <w:p w:rsidR="00F5675E" w:rsidRPr="00C31C22" w:rsidRDefault="00F5675E" w:rsidP="00F5675E">
      <w:pPr>
        <w:spacing w:line="360" w:lineRule="auto"/>
        <w:jc w:val="center"/>
        <w:rPr>
          <w:snapToGrid w:val="0"/>
        </w:rPr>
      </w:pPr>
    </w:p>
    <w:p w:rsidR="00F5675E" w:rsidRPr="00C31C22" w:rsidRDefault="00F5675E" w:rsidP="00F5675E">
      <w:pPr>
        <w:spacing w:line="360" w:lineRule="auto"/>
        <w:jc w:val="center"/>
        <w:rPr>
          <w:snapToGrid w:val="0"/>
        </w:rPr>
      </w:pPr>
      <w:r w:rsidRPr="00C31C22">
        <w:rPr>
          <w:snapToGrid w:val="0"/>
        </w:rPr>
        <w:lastRenderedPageBreak/>
        <w:t>§ 4</w:t>
      </w:r>
    </w:p>
    <w:p w:rsidR="00F5675E" w:rsidRPr="00C31C22" w:rsidRDefault="00F5675E" w:rsidP="008F4E7E">
      <w:pPr>
        <w:pStyle w:val="Akapitzlist"/>
        <w:numPr>
          <w:ilvl w:val="0"/>
          <w:numId w:val="7"/>
        </w:numPr>
        <w:spacing w:line="360" w:lineRule="auto"/>
        <w:rPr>
          <w:b/>
          <w:snapToGrid w:val="0"/>
          <w:color w:val="000000"/>
        </w:rPr>
      </w:pPr>
      <w:r w:rsidRPr="00C31C22">
        <w:rPr>
          <w:snapToGrid w:val="0"/>
          <w:color w:val="000000"/>
        </w:rPr>
        <w:t xml:space="preserve">Wynagrodzenie za  przedmiot zamówienia ustala się w wysokości :  </w:t>
      </w:r>
    </w:p>
    <w:p w:rsidR="00C31C22" w:rsidRPr="00C31C22" w:rsidRDefault="00C31C22" w:rsidP="00C31C22">
      <w:pPr>
        <w:tabs>
          <w:tab w:val="left" w:pos="426"/>
        </w:tabs>
        <w:spacing w:before="120" w:line="480" w:lineRule="auto"/>
        <w:ind w:left="360"/>
        <w:jc w:val="both"/>
        <w:rPr>
          <w:rFonts w:ascii="Cambria" w:hAnsi="Cambria" w:cs="Tahoma"/>
          <w:sz w:val="20"/>
          <w:szCs w:val="20"/>
        </w:rPr>
      </w:pPr>
      <w:r w:rsidRPr="00C31C22">
        <w:rPr>
          <w:rFonts w:ascii="Cambria" w:hAnsi="Cambria" w:cs="Tahoma"/>
          <w:b/>
          <w:sz w:val="20"/>
          <w:szCs w:val="20"/>
        </w:rPr>
        <w:t xml:space="preserve">Zadanie nr 1: </w:t>
      </w:r>
      <w:r w:rsidRPr="00C31C22">
        <w:rPr>
          <w:rFonts w:ascii="Cambria" w:hAnsi="Cambria" w:cs="Tahoma"/>
          <w:sz w:val="20"/>
          <w:szCs w:val="20"/>
        </w:rPr>
        <w:t xml:space="preserve"> </w:t>
      </w:r>
      <w:r w:rsidRPr="00C31C22">
        <w:rPr>
          <w:rFonts w:ascii="Cambria" w:hAnsi="Cambria" w:cs="Tahoma"/>
          <w:b/>
          <w:sz w:val="20"/>
          <w:szCs w:val="20"/>
        </w:rPr>
        <w:t>….................................................................................................. złotych</w:t>
      </w:r>
      <w:r w:rsidRPr="00C31C22">
        <w:rPr>
          <w:rFonts w:ascii="Cambria" w:hAnsi="Cambria" w:cs="Tahoma"/>
          <w:sz w:val="20"/>
          <w:szCs w:val="20"/>
        </w:rPr>
        <w:t xml:space="preserve"> </w:t>
      </w:r>
    </w:p>
    <w:p w:rsidR="00C31C22" w:rsidRPr="00C31C22" w:rsidRDefault="00C31C22" w:rsidP="00C31C22">
      <w:pPr>
        <w:tabs>
          <w:tab w:val="left" w:pos="426"/>
        </w:tabs>
        <w:spacing w:before="120" w:line="480" w:lineRule="auto"/>
        <w:ind w:left="360"/>
        <w:jc w:val="both"/>
        <w:rPr>
          <w:rFonts w:ascii="Cambria" w:hAnsi="Cambria" w:cs="Tahoma"/>
          <w:sz w:val="20"/>
          <w:szCs w:val="20"/>
        </w:rPr>
      </w:pPr>
      <w:r w:rsidRPr="00C31C22">
        <w:rPr>
          <w:rFonts w:ascii="Cambria" w:hAnsi="Cambria" w:cs="Tahoma"/>
          <w:sz w:val="20"/>
          <w:szCs w:val="20"/>
        </w:rPr>
        <w:t>(słownie:………………………………………………………………………………………………………………………………….)</w:t>
      </w:r>
    </w:p>
    <w:p w:rsidR="00C31C22" w:rsidRPr="00C31C22" w:rsidRDefault="00C31C22" w:rsidP="00C31C22">
      <w:pPr>
        <w:spacing w:before="120" w:line="480" w:lineRule="auto"/>
        <w:ind w:left="360"/>
        <w:jc w:val="both"/>
        <w:rPr>
          <w:rFonts w:ascii="Cambria" w:hAnsi="Cambria" w:cs="Tahoma"/>
          <w:sz w:val="20"/>
          <w:szCs w:val="20"/>
        </w:rPr>
      </w:pPr>
      <w:r w:rsidRPr="00C31C22">
        <w:rPr>
          <w:rFonts w:ascii="Cambria" w:hAnsi="Cambria" w:cs="Tahoma"/>
          <w:sz w:val="20"/>
          <w:szCs w:val="20"/>
        </w:rPr>
        <w:t>w tym podatek VAT.</w:t>
      </w:r>
    </w:p>
    <w:p w:rsidR="00C31C22" w:rsidRPr="00C31C22" w:rsidRDefault="00C31C22" w:rsidP="00C31C22">
      <w:pPr>
        <w:spacing w:before="120" w:line="480" w:lineRule="auto"/>
        <w:ind w:left="426"/>
        <w:jc w:val="both"/>
        <w:rPr>
          <w:rFonts w:ascii="Cambria" w:hAnsi="Cambria" w:cs="Tahoma"/>
          <w:sz w:val="20"/>
          <w:szCs w:val="20"/>
        </w:rPr>
      </w:pPr>
      <w:r w:rsidRPr="00C31C22">
        <w:rPr>
          <w:rFonts w:ascii="Cambria" w:hAnsi="Cambria" w:cs="Tahoma"/>
          <w:b/>
          <w:sz w:val="20"/>
          <w:szCs w:val="20"/>
        </w:rPr>
        <w:t xml:space="preserve">Zadanie nr 2: </w:t>
      </w:r>
      <w:r w:rsidRPr="00C31C22">
        <w:rPr>
          <w:rFonts w:ascii="Cambria" w:hAnsi="Cambria" w:cs="Tahoma"/>
          <w:sz w:val="20"/>
          <w:szCs w:val="20"/>
        </w:rPr>
        <w:t xml:space="preserve"> </w:t>
      </w:r>
      <w:r w:rsidRPr="00C31C22">
        <w:rPr>
          <w:rFonts w:ascii="Cambria" w:hAnsi="Cambria" w:cs="Tahoma"/>
          <w:b/>
          <w:sz w:val="20"/>
          <w:szCs w:val="20"/>
        </w:rPr>
        <w:t>….................................................................................................. złotych</w:t>
      </w:r>
      <w:r w:rsidRPr="00C31C22">
        <w:rPr>
          <w:rFonts w:ascii="Cambria" w:hAnsi="Cambria" w:cs="Tahoma"/>
          <w:sz w:val="20"/>
          <w:szCs w:val="20"/>
        </w:rPr>
        <w:t xml:space="preserve"> </w:t>
      </w:r>
    </w:p>
    <w:p w:rsidR="00C31C22" w:rsidRPr="00C31C22" w:rsidRDefault="00C31C22" w:rsidP="00C31C22">
      <w:pPr>
        <w:tabs>
          <w:tab w:val="left" w:pos="426"/>
        </w:tabs>
        <w:spacing w:before="120" w:line="480" w:lineRule="auto"/>
        <w:ind w:left="360"/>
        <w:jc w:val="both"/>
        <w:rPr>
          <w:rFonts w:ascii="Cambria" w:hAnsi="Cambria" w:cs="Tahoma"/>
          <w:sz w:val="20"/>
          <w:szCs w:val="20"/>
        </w:rPr>
      </w:pPr>
      <w:r w:rsidRPr="00C31C22">
        <w:rPr>
          <w:rFonts w:ascii="Cambria" w:hAnsi="Cambria" w:cs="Tahoma"/>
          <w:sz w:val="20"/>
          <w:szCs w:val="20"/>
        </w:rPr>
        <w:t>(słownie:………………………………………………………………………………………………………………………………….)</w:t>
      </w:r>
    </w:p>
    <w:p w:rsidR="00C31C22" w:rsidRPr="00C31C22" w:rsidRDefault="00C31C22" w:rsidP="00C31C22">
      <w:pPr>
        <w:spacing w:before="120" w:line="480" w:lineRule="auto"/>
        <w:ind w:left="360"/>
        <w:jc w:val="both"/>
        <w:rPr>
          <w:rFonts w:ascii="Cambria" w:hAnsi="Cambria" w:cs="Tahoma"/>
          <w:sz w:val="20"/>
          <w:szCs w:val="20"/>
        </w:rPr>
      </w:pPr>
      <w:r w:rsidRPr="00C31C22">
        <w:rPr>
          <w:rFonts w:ascii="Cambria" w:hAnsi="Cambria" w:cs="Tahoma"/>
          <w:sz w:val="20"/>
          <w:szCs w:val="20"/>
        </w:rPr>
        <w:t>w tym podatek VAT.</w:t>
      </w:r>
    </w:p>
    <w:p w:rsidR="00C31C22" w:rsidRPr="00C31C22" w:rsidRDefault="00C31C22" w:rsidP="00C31C22">
      <w:pPr>
        <w:spacing w:before="120" w:line="480" w:lineRule="auto"/>
        <w:ind w:left="426"/>
        <w:jc w:val="both"/>
        <w:rPr>
          <w:rFonts w:ascii="Cambria" w:hAnsi="Cambria" w:cs="Tahoma"/>
          <w:sz w:val="20"/>
          <w:szCs w:val="20"/>
        </w:rPr>
      </w:pPr>
      <w:r w:rsidRPr="00C31C22">
        <w:rPr>
          <w:rFonts w:ascii="Cambria" w:hAnsi="Cambria" w:cs="Tahoma"/>
          <w:b/>
          <w:sz w:val="20"/>
          <w:szCs w:val="20"/>
        </w:rPr>
        <w:t xml:space="preserve">Zadanie nr 3: </w:t>
      </w:r>
      <w:r w:rsidRPr="00C31C22">
        <w:rPr>
          <w:rFonts w:ascii="Cambria" w:hAnsi="Cambria" w:cs="Tahoma"/>
          <w:sz w:val="20"/>
          <w:szCs w:val="20"/>
        </w:rPr>
        <w:t xml:space="preserve"> </w:t>
      </w:r>
      <w:r w:rsidRPr="00C31C22">
        <w:rPr>
          <w:rFonts w:ascii="Cambria" w:hAnsi="Cambria" w:cs="Tahoma"/>
          <w:b/>
          <w:sz w:val="20"/>
          <w:szCs w:val="20"/>
        </w:rPr>
        <w:t>….................................................................................................. złotych</w:t>
      </w:r>
      <w:r w:rsidRPr="00C31C22">
        <w:rPr>
          <w:rFonts w:ascii="Cambria" w:hAnsi="Cambria" w:cs="Tahoma"/>
          <w:sz w:val="20"/>
          <w:szCs w:val="20"/>
        </w:rPr>
        <w:t xml:space="preserve"> </w:t>
      </w:r>
    </w:p>
    <w:p w:rsidR="00C31C22" w:rsidRPr="00C31C22" w:rsidRDefault="00C31C22" w:rsidP="00C31C22">
      <w:pPr>
        <w:tabs>
          <w:tab w:val="left" w:pos="426"/>
        </w:tabs>
        <w:spacing w:before="120" w:line="480" w:lineRule="auto"/>
        <w:ind w:left="360"/>
        <w:jc w:val="both"/>
        <w:rPr>
          <w:rFonts w:ascii="Cambria" w:hAnsi="Cambria" w:cs="Tahoma"/>
          <w:sz w:val="20"/>
          <w:szCs w:val="20"/>
        </w:rPr>
      </w:pPr>
      <w:r w:rsidRPr="00C31C22">
        <w:rPr>
          <w:rFonts w:ascii="Cambria" w:hAnsi="Cambria" w:cs="Tahoma"/>
          <w:sz w:val="20"/>
          <w:szCs w:val="20"/>
        </w:rPr>
        <w:t>(słownie:………………………………………………………………………………………………………………………………….)</w:t>
      </w:r>
    </w:p>
    <w:p w:rsidR="00C31C22" w:rsidRPr="00C31C22" w:rsidRDefault="00C31C22" w:rsidP="00C31C22">
      <w:pPr>
        <w:spacing w:before="120" w:line="480" w:lineRule="auto"/>
        <w:ind w:left="360"/>
        <w:jc w:val="both"/>
        <w:rPr>
          <w:rFonts w:ascii="Cambria" w:hAnsi="Cambria" w:cs="Tahoma"/>
          <w:sz w:val="20"/>
          <w:szCs w:val="20"/>
        </w:rPr>
      </w:pPr>
      <w:r w:rsidRPr="00C31C22">
        <w:rPr>
          <w:rFonts w:ascii="Cambria" w:hAnsi="Cambria" w:cs="Tahoma"/>
          <w:sz w:val="20"/>
          <w:szCs w:val="20"/>
        </w:rPr>
        <w:t>w tym podatek VAT.</w:t>
      </w:r>
    </w:p>
    <w:p w:rsidR="00F5675E" w:rsidRPr="00C31C22" w:rsidRDefault="00F5675E" w:rsidP="008F4E7E">
      <w:pPr>
        <w:spacing w:line="276" w:lineRule="auto"/>
        <w:jc w:val="both"/>
      </w:pPr>
      <w:r w:rsidRPr="00C31C22">
        <w:t>Powyższa cena realizacji zamówienia jest ostateczna i zawiera wszystkie koszty związane z realizacją przedmiotu zamówienia, które Wykonawca – Inspektor Nadzoru zobowiązany jest ponieść w związku z realizacją zamówienia łącznie z podatkiem VAT, jeżeli taki występuje.</w:t>
      </w:r>
    </w:p>
    <w:p w:rsidR="00F5675E" w:rsidRPr="00C31C22" w:rsidRDefault="00F5675E" w:rsidP="00F5675E">
      <w:pPr>
        <w:numPr>
          <w:ilvl w:val="0"/>
          <w:numId w:val="5"/>
        </w:numPr>
        <w:tabs>
          <w:tab w:val="clear" w:pos="720"/>
          <w:tab w:val="num" w:pos="360"/>
        </w:tabs>
        <w:suppressAutoHyphens w:val="0"/>
        <w:spacing w:line="360" w:lineRule="auto"/>
        <w:ind w:left="0" w:firstLine="0"/>
        <w:jc w:val="both"/>
        <w:rPr>
          <w:b/>
        </w:rPr>
      </w:pPr>
      <w:r w:rsidRPr="00C31C22">
        <w:rPr>
          <w:b/>
          <w:snapToGrid w:val="0"/>
        </w:rPr>
        <w:t>Wynagrodzenie dla Wykonawcy nastąpi  fakturą końcową w terminie 30 dni.</w:t>
      </w:r>
    </w:p>
    <w:p w:rsidR="00F5675E" w:rsidRPr="00C31C22" w:rsidRDefault="00F5675E" w:rsidP="008F4E7E">
      <w:pPr>
        <w:numPr>
          <w:ilvl w:val="0"/>
          <w:numId w:val="5"/>
        </w:numPr>
        <w:tabs>
          <w:tab w:val="clear" w:pos="720"/>
          <w:tab w:val="num" w:pos="360"/>
        </w:tabs>
        <w:suppressAutoHyphens w:val="0"/>
        <w:spacing w:line="276" w:lineRule="auto"/>
        <w:ind w:left="0" w:firstLine="0"/>
        <w:jc w:val="both"/>
        <w:rPr>
          <w:b/>
        </w:rPr>
      </w:pPr>
      <w:r w:rsidRPr="00C31C22">
        <w:rPr>
          <w:b/>
          <w:snapToGrid w:val="0"/>
        </w:rPr>
        <w:t>Podstawą wystawienia faktury końcowej będzie sprawdzony i zatwierdzony przez inspektora nadzoru, protokół wykonania i odebrania robót wraz z niezbędnymi dokumentami złożony przez wykonawcę robót.</w:t>
      </w:r>
    </w:p>
    <w:p w:rsidR="00F5675E" w:rsidRPr="00C31C22" w:rsidRDefault="00F5675E" w:rsidP="00F5675E">
      <w:pPr>
        <w:spacing w:line="360" w:lineRule="auto"/>
        <w:jc w:val="center"/>
        <w:rPr>
          <w:snapToGrid w:val="0"/>
        </w:rPr>
      </w:pPr>
    </w:p>
    <w:p w:rsidR="00F5675E" w:rsidRPr="00C31C22" w:rsidRDefault="00F5675E" w:rsidP="00F5675E">
      <w:pPr>
        <w:spacing w:line="360" w:lineRule="auto"/>
        <w:jc w:val="center"/>
        <w:rPr>
          <w:snapToGrid w:val="0"/>
        </w:rPr>
      </w:pPr>
      <w:r w:rsidRPr="00C31C22">
        <w:rPr>
          <w:snapToGrid w:val="0"/>
        </w:rPr>
        <w:t>§ 5</w:t>
      </w:r>
    </w:p>
    <w:p w:rsidR="00F5675E" w:rsidRPr="00C31C22" w:rsidRDefault="00F5675E" w:rsidP="008F4E7E">
      <w:pPr>
        <w:spacing w:line="276" w:lineRule="auto"/>
        <w:jc w:val="both"/>
        <w:rPr>
          <w:snapToGrid w:val="0"/>
        </w:rPr>
      </w:pPr>
      <w:r w:rsidRPr="00C31C22">
        <w:rPr>
          <w:snapToGrid w:val="0"/>
        </w:rPr>
        <w:t xml:space="preserve">W przypadku nie wykonania przez Wykonawcę czynności zgodnie z zawartą umową, nieterminowo i niezgodnie z obowiązującymi przepisami, Zamawiający ma prawo odstąpienia od umowy w trybie natychmiastowym.  </w:t>
      </w:r>
    </w:p>
    <w:p w:rsidR="00F5675E" w:rsidRPr="00C31C22" w:rsidRDefault="00F5675E" w:rsidP="00F5675E">
      <w:pPr>
        <w:spacing w:line="360" w:lineRule="auto"/>
        <w:jc w:val="center"/>
        <w:rPr>
          <w:snapToGrid w:val="0"/>
        </w:rPr>
      </w:pPr>
    </w:p>
    <w:p w:rsidR="00F5675E" w:rsidRPr="00C31C22" w:rsidRDefault="00F5675E" w:rsidP="00F5675E">
      <w:pPr>
        <w:spacing w:line="360" w:lineRule="auto"/>
        <w:jc w:val="center"/>
        <w:rPr>
          <w:snapToGrid w:val="0"/>
        </w:rPr>
      </w:pPr>
      <w:r w:rsidRPr="00C31C22">
        <w:rPr>
          <w:snapToGrid w:val="0"/>
        </w:rPr>
        <w:t>§ 6</w:t>
      </w:r>
    </w:p>
    <w:p w:rsidR="00F5675E" w:rsidRPr="00C31C22" w:rsidRDefault="00F5675E" w:rsidP="008F4E7E">
      <w:pPr>
        <w:numPr>
          <w:ilvl w:val="0"/>
          <w:numId w:val="4"/>
        </w:numPr>
        <w:tabs>
          <w:tab w:val="clear" w:pos="720"/>
          <w:tab w:val="num" w:pos="360"/>
        </w:tabs>
        <w:suppressAutoHyphens w:val="0"/>
        <w:spacing w:line="276" w:lineRule="auto"/>
        <w:ind w:left="0" w:firstLine="0"/>
        <w:jc w:val="both"/>
        <w:rPr>
          <w:snapToGrid w:val="0"/>
        </w:rPr>
      </w:pPr>
      <w:r w:rsidRPr="00C31C22">
        <w:rPr>
          <w:snapToGrid w:val="0"/>
        </w:rPr>
        <w:t>Jeżeli w toku realizacji robót zajdzie konieczność wykonania robót uzupełniających lub dodatkowych nieprzewidzianych umową zawartą z Wykonawcą robót, Wykonawca jako Inspektor Nadzoru jest zobowiązany do natychmiastowego powiadomienia Zamawiającego.</w:t>
      </w:r>
    </w:p>
    <w:p w:rsidR="00F5675E" w:rsidRPr="00C31C22" w:rsidRDefault="00F5675E" w:rsidP="008F4E7E">
      <w:pPr>
        <w:numPr>
          <w:ilvl w:val="0"/>
          <w:numId w:val="4"/>
        </w:numPr>
        <w:tabs>
          <w:tab w:val="clear" w:pos="720"/>
          <w:tab w:val="num" w:pos="360"/>
        </w:tabs>
        <w:suppressAutoHyphens w:val="0"/>
        <w:spacing w:line="276" w:lineRule="auto"/>
        <w:ind w:left="0" w:firstLine="0"/>
        <w:jc w:val="both"/>
        <w:rPr>
          <w:b/>
          <w:snapToGrid w:val="0"/>
        </w:rPr>
      </w:pPr>
      <w:r w:rsidRPr="00C31C22">
        <w:rPr>
          <w:b/>
          <w:snapToGrid w:val="0"/>
        </w:rPr>
        <w:t>Jeżeli w okresie realizacji robót związanych z realizacja zamówienia zajdzie konieczność wykonania robót niezbędnych ze względu na bezpieczeństwo lub zabezpieczenia przed awarią wówczas inspektor nadzoru upoważniony jest do udzielenia wykonawcy robót zlecenia ich wykonania przez dokonanie wpisu do dziennika budowy, po czym niezwłocznie zawiadomi zamawiającego.</w:t>
      </w:r>
    </w:p>
    <w:p w:rsidR="00F5675E" w:rsidRPr="00C31C22" w:rsidRDefault="00F5675E" w:rsidP="008F4E7E">
      <w:pPr>
        <w:numPr>
          <w:ilvl w:val="0"/>
          <w:numId w:val="4"/>
        </w:numPr>
        <w:tabs>
          <w:tab w:val="clear" w:pos="720"/>
          <w:tab w:val="num" w:pos="360"/>
        </w:tabs>
        <w:suppressAutoHyphens w:val="0"/>
        <w:spacing w:line="276" w:lineRule="auto"/>
        <w:ind w:left="0" w:firstLine="0"/>
        <w:jc w:val="both"/>
        <w:rPr>
          <w:snapToGrid w:val="0"/>
        </w:rPr>
      </w:pPr>
      <w:r w:rsidRPr="00C31C22">
        <w:rPr>
          <w:snapToGrid w:val="0"/>
        </w:rPr>
        <w:lastRenderedPageBreak/>
        <w:t>Bez zgody zamawiającego, Inspektor nadzoru nie jest upoważniony do wydawania poleceń wykonywania robót dodatkowych, uzupełniających i zamiennych.</w:t>
      </w:r>
    </w:p>
    <w:p w:rsidR="00F5675E" w:rsidRPr="00C31C22" w:rsidRDefault="00F5675E" w:rsidP="008F4E7E">
      <w:pPr>
        <w:numPr>
          <w:ilvl w:val="0"/>
          <w:numId w:val="4"/>
        </w:numPr>
        <w:tabs>
          <w:tab w:val="clear" w:pos="720"/>
          <w:tab w:val="num" w:pos="360"/>
        </w:tabs>
        <w:suppressAutoHyphens w:val="0"/>
        <w:spacing w:line="276" w:lineRule="auto"/>
        <w:ind w:left="0" w:firstLine="0"/>
        <w:jc w:val="both"/>
        <w:rPr>
          <w:snapToGrid w:val="0"/>
        </w:rPr>
      </w:pPr>
      <w:r w:rsidRPr="00C31C22">
        <w:rPr>
          <w:snapToGrid w:val="0"/>
        </w:rPr>
        <w:t xml:space="preserve">W przypadku wyrażenia zgody przez Zamawiającego na wykonanie robót dodatkowych, na tą okoliczność winien być spisany protokół konieczności przez Inspektora Nadzoru, Kierownika Budowy i zatwierdzony przez upoważnionego przedstawiciela Zamawiającego. Protokół konieczności winien zawierać: zakres robót, szacunkowy koszt i uzasadnienie konieczności ich wykonania. </w:t>
      </w:r>
    </w:p>
    <w:p w:rsidR="00F5675E" w:rsidRPr="00C31C22" w:rsidRDefault="00F5675E" w:rsidP="008F4E7E">
      <w:pPr>
        <w:numPr>
          <w:ilvl w:val="0"/>
          <w:numId w:val="4"/>
        </w:numPr>
        <w:tabs>
          <w:tab w:val="clear" w:pos="720"/>
          <w:tab w:val="num" w:pos="360"/>
        </w:tabs>
        <w:suppressAutoHyphens w:val="0"/>
        <w:spacing w:line="276" w:lineRule="auto"/>
        <w:ind w:left="0" w:firstLine="0"/>
        <w:jc w:val="both"/>
        <w:rPr>
          <w:b/>
          <w:snapToGrid w:val="0"/>
        </w:rPr>
      </w:pPr>
      <w:r w:rsidRPr="00C31C22">
        <w:rPr>
          <w:b/>
          <w:snapToGrid w:val="0"/>
        </w:rPr>
        <w:t xml:space="preserve">W przypadku wydania polecenia wykonania robót dodatkowych, zamiennych, ustanowionemu przez wykonawcę kierownikowi budowy, lub kierownikowi robót przez inspektora nadzoru bez pisemnej zgody zamawiającego o której mowa w </w:t>
      </w:r>
      <w:r w:rsidRPr="00C31C22">
        <w:rPr>
          <w:b/>
          <w:bCs/>
          <w:snapToGrid w:val="0"/>
        </w:rPr>
        <w:t>§ 1 pkt 3, za wyjątkiem § 6 pkt 2,  wszelkie koszty związane z wydanym pleceniem pokryje inspektor nadzoru inwestorskiego.</w:t>
      </w:r>
    </w:p>
    <w:p w:rsidR="00F5675E" w:rsidRPr="00C31C22" w:rsidRDefault="00F5675E" w:rsidP="00F5675E">
      <w:pPr>
        <w:spacing w:line="360" w:lineRule="auto"/>
        <w:jc w:val="center"/>
        <w:rPr>
          <w:bCs/>
          <w:snapToGrid w:val="0"/>
        </w:rPr>
      </w:pPr>
      <w:r w:rsidRPr="00C31C22">
        <w:rPr>
          <w:bCs/>
          <w:snapToGrid w:val="0"/>
        </w:rPr>
        <w:t>§ 7</w:t>
      </w:r>
    </w:p>
    <w:p w:rsidR="00F5675E" w:rsidRPr="00C31C22" w:rsidRDefault="00F5675E" w:rsidP="00F5675E">
      <w:pPr>
        <w:pStyle w:val="Tekstpodstawowy"/>
        <w:ind w:firstLine="708"/>
        <w:rPr>
          <w:b w:val="0"/>
          <w:bCs/>
          <w:u w:val="none"/>
        </w:rPr>
      </w:pPr>
      <w:r w:rsidRPr="00C31C22">
        <w:rPr>
          <w:b w:val="0"/>
          <w:bCs/>
          <w:u w:val="none"/>
        </w:rPr>
        <w:t>Za szkody wynikające z nienależytego wykonania nadzoru Wykonawca odpowiadać będzie wobec Inwestora w oparciu o przepisy Kodeksu cywilnego.</w:t>
      </w:r>
    </w:p>
    <w:p w:rsidR="00F5675E" w:rsidRPr="00C31C22" w:rsidRDefault="00F5675E" w:rsidP="00F5675E">
      <w:pPr>
        <w:spacing w:line="360" w:lineRule="auto"/>
        <w:jc w:val="center"/>
        <w:rPr>
          <w:bCs/>
          <w:snapToGrid w:val="0"/>
        </w:rPr>
      </w:pPr>
    </w:p>
    <w:p w:rsidR="00F5675E" w:rsidRPr="00C31C22" w:rsidRDefault="00F5675E" w:rsidP="00F5675E">
      <w:pPr>
        <w:spacing w:line="360" w:lineRule="auto"/>
        <w:jc w:val="center"/>
        <w:rPr>
          <w:bCs/>
          <w:snapToGrid w:val="0"/>
        </w:rPr>
      </w:pPr>
      <w:r w:rsidRPr="00C31C22">
        <w:rPr>
          <w:bCs/>
          <w:snapToGrid w:val="0"/>
        </w:rPr>
        <w:t>§ 8</w:t>
      </w:r>
    </w:p>
    <w:p w:rsidR="00F5675E" w:rsidRPr="00C31C22" w:rsidRDefault="00F5675E" w:rsidP="00F5675E">
      <w:pPr>
        <w:pStyle w:val="Tekstpodstawowy"/>
        <w:rPr>
          <w:b w:val="0"/>
          <w:bCs/>
          <w:u w:val="none"/>
        </w:rPr>
      </w:pPr>
      <w:r w:rsidRPr="00C31C22">
        <w:rPr>
          <w:b w:val="0"/>
          <w:bCs/>
          <w:u w:val="none"/>
        </w:rPr>
        <w:t>Każda ze stron może odstąpić od umowy za uprzednim miesięcznym wypowiedzeniem.</w:t>
      </w:r>
    </w:p>
    <w:p w:rsidR="00F5675E" w:rsidRPr="00C31C22" w:rsidRDefault="00F5675E" w:rsidP="00F5675E">
      <w:pPr>
        <w:spacing w:line="360" w:lineRule="auto"/>
        <w:jc w:val="center"/>
        <w:rPr>
          <w:bCs/>
          <w:snapToGrid w:val="0"/>
        </w:rPr>
      </w:pPr>
    </w:p>
    <w:p w:rsidR="00F5675E" w:rsidRPr="00C31C22" w:rsidRDefault="00F5675E" w:rsidP="00F5675E">
      <w:pPr>
        <w:spacing w:line="360" w:lineRule="auto"/>
        <w:jc w:val="center"/>
        <w:rPr>
          <w:bCs/>
          <w:snapToGrid w:val="0"/>
        </w:rPr>
      </w:pPr>
      <w:r w:rsidRPr="00C31C22">
        <w:rPr>
          <w:bCs/>
          <w:snapToGrid w:val="0"/>
        </w:rPr>
        <w:t>§ 9</w:t>
      </w:r>
    </w:p>
    <w:p w:rsidR="00F5675E" w:rsidRPr="00C31C22" w:rsidRDefault="00F5675E" w:rsidP="00F5675E">
      <w:pPr>
        <w:pStyle w:val="Tekstpodstawowy"/>
        <w:ind w:firstLine="708"/>
        <w:rPr>
          <w:b w:val="0"/>
          <w:bCs/>
          <w:u w:val="none"/>
        </w:rPr>
      </w:pPr>
      <w:r w:rsidRPr="00C31C22">
        <w:rPr>
          <w:b w:val="0"/>
          <w:bCs/>
          <w:u w:val="none"/>
        </w:rPr>
        <w:t>W sprawach nieuregulowanych niniejszą umową mają zastosowanie przepisy Kodeksu cywilnego.</w:t>
      </w:r>
    </w:p>
    <w:p w:rsidR="008F4E7E" w:rsidRPr="00C31C22" w:rsidRDefault="008F4E7E" w:rsidP="00F5675E">
      <w:pPr>
        <w:spacing w:line="360" w:lineRule="auto"/>
        <w:jc w:val="center"/>
        <w:rPr>
          <w:bCs/>
          <w:snapToGrid w:val="0"/>
        </w:rPr>
      </w:pPr>
    </w:p>
    <w:p w:rsidR="00F5675E" w:rsidRPr="00C31C22" w:rsidRDefault="00F5675E" w:rsidP="00F5675E">
      <w:pPr>
        <w:spacing w:line="360" w:lineRule="auto"/>
        <w:jc w:val="center"/>
        <w:rPr>
          <w:bCs/>
          <w:snapToGrid w:val="0"/>
        </w:rPr>
      </w:pPr>
      <w:r w:rsidRPr="00C31C22">
        <w:rPr>
          <w:bCs/>
          <w:snapToGrid w:val="0"/>
        </w:rPr>
        <w:t>§ 10</w:t>
      </w:r>
    </w:p>
    <w:p w:rsidR="00F5675E" w:rsidRPr="00C31C22" w:rsidRDefault="00F5675E" w:rsidP="00F5675E">
      <w:pPr>
        <w:pStyle w:val="Tekstpodstawowy"/>
        <w:ind w:firstLine="708"/>
        <w:rPr>
          <w:b w:val="0"/>
          <w:bCs/>
          <w:u w:val="none"/>
        </w:rPr>
      </w:pPr>
      <w:r w:rsidRPr="00C31C22">
        <w:rPr>
          <w:b w:val="0"/>
          <w:bCs/>
          <w:u w:val="none"/>
        </w:rPr>
        <w:t>Ewentualne spory wynikające z realizacji niniejszej umowy będą rozstrzygane przez sąd właściwy rzeczowo dla siedziby Zamawiającego.</w:t>
      </w:r>
    </w:p>
    <w:p w:rsidR="00F5675E" w:rsidRPr="00C31C22" w:rsidRDefault="00F5675E" w:rsidP="00F5675E">
      <w:pPr>
        <w:spacing w:line="360" w:lineRule="auto"/>
        <w:jc w:val="center"/>
        <w:rPr>
          <w:bCs/>
          <w:snapToGrid w:val="0"/>
        </w:rPr>
      </w:pPr>
    </w:p>
    <w:p w:rsidR="00F5675E" w:rsidRPr="00C31C22" w:rsidRDefault="00F5675E" w:rsidP="00F5675E">
      <w:pPr>
        <w:spacing w:line="360" w:lineRule="auto"/>
        <w:jc w:val="center"/>
        <w:rPr>
          <w:bCs/>
          <w:snapToGrid w:val="0"/>
        </w:rPr>
      </w:pPr>
      <w:r w:rsidRPr="00C31C22">
        <w:rPr>
          <w:bCs/>
          <w:snapToGrid w:val="0"/>
        </w:rPr>
        <w:t>§ 11</w:t>
      </w:r>
    </w:p>
    <w:p w:rsidR="00F5675E" w:rsidRPr="00C31C22" w:rsidRDefault="00F5675E" w:rsidP="00C31C22">
      <w:pPr>
        <w:pStyle w:val="Tekstpodstawowy"/>
        <w:rPr>
          <w:b w:val="0"/>
          <w:bCs/>
          <w:u w:val="none"/>
        </w:rPr>
      </w:pPr>
      <w:r w:rsidRPr="00C31C22">
        <w:rPr>
          <w:b w:val="0"/>
          <w:bCs/>
          <w:u w:val="none"/>
        </w:rPr>
        <w:t>Zmiany postanowień umowy wymagają dla swojej ważności formy pisemnej i potwierdzenia przyjęcia ich przez obydwie strony umowy.</w:t>
      </w:r>
    </w:p>
    <w:p w:rsidR="00F5675E" w:rsidRPr="00C31C22" w:rsidRDefault="00F5675E" w:rsidP="00F5675E">
      <w:pPr>
        <w:spacing w:line="360" w:lineRule="auto"/>
        <w:jc w:val="center"/>
        <w:rPr>
          <w:bCs/>
          <w:snapToGrid w:val="0"/>
        </w:rPr>
      </w:pPr>
      <w:r w:rsidRPr="00C31C22">
        <w:rPr>
          <w:bCs/>
          <w:snapToGrid w:val="0"/>
        </w:rPr>
        <w:t>§ 12</w:t>
      </w:r>
    </w:p>
    <w:p w:rsidR="00F5675E" w:rsidRPr="00C31C22" w:rsidRDefault="00F5675E" w:rsidP="00C31C22">
      <w:pPr>
        <w:pStyle w:val="Tekstpodstawowy"/>
        <w:rPr>
          <w:b w:val="0"/>
          <w:bCs/>
          <w:u w:val="none"/>
        </w:rPr>
      </w:pPr>
      <w:bookmarkStart w:id="0" w:name="_GoBack"/>
      <w:bookmarkEnd w:id="0"/>
      <w:r w:rsidRPr="00C31C22">
        <w:rPr>
          <w:b w:val="0"/>
          <w:bCs/>
          <w:u w:val="none"/>
        </w:rPr>
        <w:t>Umowę sporządzono w 3 jednobrzmiących e</w:t>
      </w:r>
      <w:r w:rsidR="00C31C22">
        <w:rPr>
          <w:b w:val="0"/>
          <w:bCs/>
          <w:u w:val="none"/>
        </w:rPr>
        <w:t>gzemplarzach z przeznaczeniem: 2</w:t>
      </w:r>
      <w:r w:rsidRPr="00C31C22">
        <w:rPr>
          <w:b w:val="0"/>
          <w:bCs/>
          <w:u w:val="none"/>
        </w:rPr>
        <w:t xml:space="preserve"> egzemplarze dla Inwestora, 1 egzemplarz dla Wykonawcy.</w:t>
      </w:r>
    </w:p>
    <w:p w:rsidR="00F5675E" w:rsidRPr="00C31C22" w:rsidRDefault="00F5675E" w:rsidP="00F5675E">
      <w:pPr>
        <w:pStyle w:val="Stopka"/>
        <w:tabs>
          <w:tab w:val="clear" w:pos="4536"/>
          <w:tab w:val="clear" w:pos="9072"/>
        </w:tabs>
        <w:spacing w:line="360" w:lineRule="auto"/>
        <w:rPr>
          <w:snapToGrid w:val="0"/>
        </w:rPr>
      </w:pPr>
    </w:p>
    <w:p w:rsidR="00F5675E" w:rsidRPr="00C31C22" w:rsidRDefault="00F5675E" w:rsidP="00F5675E">
      <w:pPr>
        <w:spacing w:line="360" w:lineRule="auto"/>
        <w:ind w:firstLine="708"/>
        <w:rPr>
          <w:b/>
          <w:bCs/>
          <w:i/>
          <w:iCs/>
          <w:snapToGrid w:val="0"/>
        </w:rPr>
      </w:pPr>
      <w:r w:rsidRPr="00C31C22">
        <w:rPr>
          <w:b/>
          <w:bCs/>
          <w:i/>
          <w:iCs/>
          <w:snapToGrid w:val="0"/>
        </w:rPr>
        <w:t>Zamawiający:</w:t>
      </w:r>
      <w:r w:rsidRPr="00C31C22">
        <w:rPr>
          <w:b/>
          <w:bCs/>
          <w:i/>
          <w:iCs/>
          <w:snapToGrid w:val="0"/>
        </w:rPr>
        <w:tab/>
      </w:r>
      <w:r w:rsidRPr="00C31C22">
        <w:rPr>
          <w:b/>
          <w:bCs/>
          <w:i/>
          <w:iCs/>
          <w:snapToGrid w:val="0"/>
        </w:rPr>
        <w:tab/>
      </w:r>
      <w:r w:rsidRPr="00C31C22">
        <w:rPr>
          <w:b/>
          <w:bCs/>
          <w:i/>
          <w:iCs/>
          <w:snapToGrid w:val="0"/>
        </w:rPr>
        <w:tab/>
      </w:r>
      <w:r w:rsidRPr="00C31C22">
        <w:rPr>
          <w:b/>
          <w:bCs/>
          <w:i/>
          <w:iCs/>
          <w:snapToGrid w:val="0"/>
        </w:rPr>
        <w:tab/>
      </w:r>
      <w:r w:rsidRPr="00C31C22">
        <w:rPr>
          <w:b/>
          <w:bCs/>
          <w:i/>
          <w:iCs/>
          <w:snapToGrid w:val="0"/>
        </w:rPr>
        <w:tab/>
      </w:r>
      <w:r w:rsidRPr="00C31C22">
        <w:rPr>
          <w:b/>
          <w:bCs/>
          <w:i/>
          <w:iCs/>
          <w:snapToGrid w:val="0"/>
        </w:rPr>
        <w:tab/>
      </w:r>
      <w:r w:rsidRPr="00C31C22">
        <w:rPr>
          <w:b/>
          <w:bCs/>
          <w:i/>
          <w:iCs/>
          <w:snapToGrid w:val="0"/>
        </w:rPr>
        <w:tab/>
        <w:t>Wykonawca:</w:t>
      </w:r>
    </w:p>
    <w:p w:rsidR="00F5675E" w:rsidRPr="00C31C22" w:rsidRDefault="00F5675E" w:rsidP="00F5675E">
      <w:pPr>
        <w:spacing w:line="360" w:lineRule="auto"/>
        <w:rPr>
          <w:b/>
          <w:bCs/>
          <w:i/>
          <w:iCs/>
          <w:snapToGrid w:val="0"/>
        </w:rPr>
      </w:pPr>
    </w:p>
    <w:p w:rsidR="00F5675E" w:rsidRPr="00C31C22" w:rsidRDefault="00F5675E" w:rsidP="00F5675E">
      <w:pPr>
        <w:spacing w:line="360" w:lineRule="auto"/>
        <w:rPr>
          <w:snapToGrid w:val="0"/>
        </w:rPr>
      </w:pPr>
      <w:r w:rsidRPr="00C31C22">
        <w:rPr>
          <w:snapToGrid w:val="0"/>
        </w:rPr>
        <w:t>.........................................</w:t>
      </w:r>
      <w:r w:rsidRPr="00C31C22">
        <w:rPr>
          <w:snapToGrid w:val="0"/>
        </w:rPr>
        <w:tab/>
      </w:r>
      <w:r w:rsidRPr="00C31C22">
        <w:rPr>
          <w:snapToGrid w:val="0"/>
        </w:rPr>
        <w:tab/>
      </w:r>
      <w:r w:rsidRPr="00C31C22">
        <w:rPr>
          <w:snapToGrid w:val="0"/>
        </w:rPr>
        <w:tab/>
      </w:r>
      <w:r w:rsidRPr="00C31C22">
        <w:rPr>
          <w:snapToGrid w:val="0"/>
        </w:rPr>
        <w:tab/>
      </w:r>
      <w:r w:rsidRPr="00C31C22">
        <w:rPr>
          <w:snapToGrid w:val="0"/>
        </w:rPr>
        <w:tab/>
        <w:t>................................................</w:t>
      </w:r>
    </w:p>
    <w:p w:rsidR="00F5675E" w:rsidRPr="00C31C22" w:rsidRDefault="00F5675E" w:rsidP="00F5675E">
      <w:pPr>
        <w:spacing w:line="360" w:lineRule="auto"/>
        <w:rPr>
          <w:snapToGrid w:val="0"/>
        </w:rPr>
      </w:pPr>
    </w:p>
    <w:p w:rsidR="00F5675E" w:rsidRPr="00C31C22" w:rsidRDefault="00F5675E" w:rsidP="00F5675E">
      <w:pPr>
        <w:jc w:val="both"/>
      </w:pPr>
      <w:r w:rsidRPr="00C31C22">
        <w:rPr>
          <w:snapToGrid w:val="0"/>
        </w:rPr>
        <w:t>........................................</w:t>
      </w:r>
      <w:r w:rsidRPr="00C31C22">
        <w:rPr>
          <w:snapToGrid w:val="0"/>
        </w:rPr>
        <w:tab/>
      </w:r>
      <w:r w:rsidRPr="00C31C22">
        <w:rPr>
          <w:snapToGrid w:val="0"/>
        </w:rPr>
        <w:tab/>
      </w:r>
      <w:r w:rsidRPr="00C31C22">
        <w:rPr>
          <w:snapToGrid w:val="0"/>
        </w:rPr>
        <w:tab/>
      </w:r>
      <w:r w:rsidRPr="00C31C22">
        <w:rPr>
          <w:snapToGrid w:val="0"/>
        </w:rPr>
        <w:tab/>
        <w:t xml:space="preserve">            ................................................</w:t>
      </w:r>
    </w:p>
    <w:p w:rsidR="00F5675E" w:rsidRPr="00C31C22" w:rsidRDefault="00F5675E" w:rsidP="00F5675E">
      <w:pPr>
        <w:jc w:val="both"/>
      </w:pPr>
    </w:p>
    <w:p w:rsidR="00041EAC" w:rsidRPr="00C31C22" w:rsidRDefault="00041EAC"/>
    <w:sectPr w:rsidR="00041EAC" w:rsidRPr="00C31C22" w:rsidSect="000778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DF" w:rsidRDefault="001431DF" w:rsidP="00AD5FF1">
      <w:r>
        <w:separator/>
      </w:r>
    </w:p>
  </w:endnote>
  <w:endnote w:type="continuationSeparator" w:id="0">
    <w:p w:rsidR="001431DF" w:rsidRDefault="001431DF" w:rsidP="00AD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DF" w:rsidRDefault="001431DF" w:rsidP="00AD5FF1">
      <w:r>
        <w:separator/>
      </w:r>
    </w:p>
  </w:footnote>
  <w:footnote w:type="continuationSeparator" w:id="0">
    <w:p w:rsidR="001431DF" w:rsidRDefault="001431DF" w:rsidP="00AD5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51F6"/>
    <w:multiLevelType w:val="hybridMultilevel"/>
    <w:tmpl w:val="D7E4E72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FCB699F"/>
    <w:multiLevelType w:val="hybridMultilevel"/>
    <w:tmpl w:val="AB36B39A"/>
    <w:lvl w:ilvl="0" w:tplc="7FDA616A">
      <w:start w:val="1"/>
      <w:numFmt w:val="decimal"/>
      <w:lvlText w:val="%1."/>
      <w:lvlJc w:val="left"/>
      <w:pPr>
        <w:ind w:left="1065" w:hanging="360"/>
      </w:pPr>
      <w:rPr>
        <w:rFonts w:hint="default"/>
        <w:u w:val="no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56FD746B"/>
    <w:multiLevelType w:val="hybridMultilevel"/>
    <w:tmpl w:val="E9CA815A"/>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47DED"/>
    <w:multiLevelType w:val="hybridMultilevel"/>
    <w:tmpl w:val="E4C01D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0CB259C"/>
    <w:multiLevelType w:val="hybridMultilevel"/>
    <w:tmpl w:val="20AEF356"/>
    <w:lvl w:ilvl="0" w:tplc="04150003">
      <w:start w:val="1"/>
      <w:numFmt w:val="bullet"/>
      <w:lvlText w:val="o"/>
      <w:lvlJc w:val="left"/>
      <w:pPr>
        <w:tabs>
          <w:tab w:val="num" w:pos="780"/>
        </w:tabs>
        <w:ind w:left="780" w:hanging="360"/>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4BD7AB4"/>
    <w:multiLevelType w:val="hybridMultilevel"/>
    <w:tmpl w:val="DAB280B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353B8D"/>
    <w:multiLevelType w:val="hybridMultilevel"/>
    <w:tmpl w:val="43E28D1E"/>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81A6808"/>
    <w:multiLevelType w:val="hybridMultilevel"/>
    <w:tmpl w:val="E920F5E8"/>
    <w:lvl w:ilvl="0" w:tplc="B59CBACE">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5E"/>
    <w:rsid w:val="00041EAC"/>
    <w:rsid w:val="0006183D"/>
    <w:rsid w:val="000B434C"/>
    <w:rsid w:val="001431DF"/>
    <w:rsid w:val="00314F6B"/>
    <w:rsid w:val="00340358"/>
    <w:rsid w:val="00461389"/>
    <w:rsid w:val="00472A77"/>
    <w:rsid w:val="004B5527"/>
    <w:rsid w:val="004C130F"/>
    <w:rsid w:val="004C42ED"/>
    <w:rsid w:val="00581BEC"/>
    <w:rsid w:val="007D7849"/>
    <w:rsid w:val="00840FE9"/>
    <w:rsid w:val="008F4E7E"/>
    <w:rsid w:val="009214C7"/>
    <w:rsid w:val="009E52C5"/>
    <w:rsid w:val="00A12C94"/>
    <w:rsid w:val="00A61538"/>
    <w:rsid w:val="00AC52A1"/>
    <w:rsid w:val="00AD5FF1"/>
    <w:rsid w:val="00BF2CAF"/>
    <w:rsid w:val="00C24827"/>
    <w:rsid w:val="00C31C22"/>
    <w:rsid w:val="00C827B5"/>
    <w:rsid w:val="00F5675E"/>
    <w:rsid w:val="00FF6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77486-9943-47DB-9FBB-EF7422B8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75E"/>
    <w:pPr>
      <w:suppressAutoHyphens/>
      <w:spacing w:after="0" w:line="240" w:lineRule="auto"/>
    </w:pPr>
    <w:rPr>
      <w:rFonts w:ascii="Times New Roman" w:eastAsia="Times New Roman" w:hAnsi="Times New Roman" w:cs="Times New Roman"/>
      <w:sz w:val="24"/>
      <w:szCs w:val="24"/>
      <w:lang w:eastAsia="ar-SA"/>
    </w:rPr>
  </w:style>
  <w:style w:type="paragraph" w:styleId="Nagwek7">
    <w:name w:val="heading 7"/>
    <w:basedOn w:val="Normalny"/>
    <w:next w:val="Normalny"/>
    <w:link w:val="Nagwek7Znak"/>
    <w:qFormat/>
    <w:rsid w:val="00F5675E"/>
    <w:pPr>
      <w:keepNext/>
      <w:suppressAutoHyphens w:val="0"/>
      <w:outlineLvl w:val="6"/>
    </w:pPr>
    <w:rPr>
      <w:b/>
      <w:bCs/>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F5675E"/>
    <w:rPr>
      <w:rFonts w:ascii="Times New Roman" w:eastAsia="Times New Roman" w:hAnsi="Times New Roman" w:cs="Times New Roman"/>
      <w:b/>
      <w:bCs/>
      <w:sz w:val="20"/>
      <w:szCs w:val="24"/>
      <w:lang w:eastAsia="pl-PL"/>
    </w:rPr>
  </w:style>
  <w:style w:type="paragraph" w:styleId="Tekstpodstawowy">
    <w:name w:val="Body Text"/>
    <w:basedOn w:val="Normalny"/>
    <w:link w:val="TekstpodstawowyZnak"/>
    <w:rsid w:val="00F5675E"/>
    <w:pPr>
      <w:jc w:val="both"/>
    </w:pPr>
    <w:rPr>
      <w:b/>
      <w:szCs w:val="20"/>
      <w:u w:val="single"/>
    </w:rPr>
  </w:style>
  <w:style w:type="character" w:customStyle="1" w:styleId="TekstpodstawowyZnak">
    <w:name w:val="Tekst podstawowy Znak"/>
    <w:basedOn w:val="Domylnaczcionkaakapitu"/>
    <w:link w:val="Tekstpodstawowy"/>
    <w:rsid w:val="00F5675E"/>
    <w:rPr>
      <w:rFonts w:ascii="Times New Roman" w:eastAsia="Times New Roman" w:hAnsi="Times New Roman" w:cs="Times New Roman"/>
      <w:b/>
      <w:sz w:val="24"/>
      <w:szCs w:val="20"/>
      <w:u w:val="single"/>
      <w:lang w:eastAsia="ar-SA"/>
    </w:rPr>
  </w:style>
  <w:style w:type="paragraph" w:styleId="Stopka">
    <w:name w:val="footer"/>
    <w:basedOn w:val="Normalny"/>
    <w:link w:val="StopkaZnak"/>
    <w:uiPriority w:val="99"/>
    <w:rsid w:val="00F5675E"/>
    <w:pPr>
      <w:tabs>
        <w:tab w:val="center" w:pos="4536"/>
        <w:tab w:val="right" w:pos="9072"/>
      </w:tabs>
    </w:pPr>
  </w:style>
  <w:style w:type="character" w:customStyle="1" w:styleId="StopkaZnak">
    <w:name w:val="Stopka Znak"/>
    <w:basedOn w:val="Domylnaczcionkaakapitu"/>
    <w:link w:val="Stopka"/>
    <w:uiPriority w:val="99"/>
    <w:rsid w:val="00F5675E"/>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5675E"/>
    <w:pPr>
      <w:ind w:left="720"/>
      <w:contextualSpacing/>
    </w:pPr>
  </w:style>
  <w:style w:type="table" w:styleId="Tabela-Siatka">
    <w:name w:val="Table Grid"/>
    <w:basedOn w:val="Standardowy"/>
    <w:uiPriority w:val="59"/>
    <w:rsid w:val="00F5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F5675E"/>
    <w:pPr>
      <w:suppressAutoHyphens w:val="0"/>
      <w:spacing w:line="271" w:lineRule="auto"/>
      <w:jc w:val="center"/>
    </w:pPr>
    <w:rPr>
      <w:rFonts w:ascii="Arial Narrow" w:hAnsi="Arial Narrow"/>
      <w:b/>
      <w:bCs/>
      <w:color w:val="000000"/>
      <w:kern w:val="28"/>
      <w:sz w:val="108"/>
      <w:szCs w:val="108"/>
      <w:lang w:eastAsia="pl-PL"/>
    </w:rPr>
  </w:style>
  <w:style w:type="character" w:customStyle="1" w:styleId="TytuZnak">
    <w:name w:val="Tytuł Znak"/>
    <w:basedOn w:val="Domylnaczcionkaakapitu"/>
    <w:link w:val="Tytu"/>
    <w:rsid w:val="00F5675E"/>
    <w:rPr>
      <w:rFonts w:ascii="Arial Narrow" w:eastAsia="Times New Roman" w:hAnsi="Arial Narrow" w:cs="Times New Roman"/>
      <w:b/>
      <w:bCs/>
      <w:color w:val="000000"/>
      <w:kern w:val="28"/>
      <w:sz w:val="108"/>
      <w:szCs w:val="108"/>
      <w:lang w:eastAsia="pl-PL"/>
    </w:rPr>
  </w:style>
  <w:style w:type="paragraph" w:styleId="Nagwek">
    <w:name w:val="header"/>
    <w:basedOn w:val="Normalny"/>
    <w:link w:val="NagwekZnak"/>
    <w:uiPriority w:val="99"/>
    <w:unhideWhenUsed/>
    <w:rsid w:val="007D7849"/>
    <w:pPr>
      <w:tabs>
        <w:tab w:val="center" w:pos="4536"/>
        <w:tab w:val="right" w:pos="9072"/>
      </w:tabs>
    </w:pPr>
  </w:style>
  <w:style w:type="character" w:customStyle="1" w:styleId="NagwekZnak">
    <w:name w:val="Nagłówek Znak"/>
    <w:basedOn w:val="Domylnaczcionkaakapitu"/>
    <w:link w:val="Nagwek"/>
    <w:uiPriority w:val="99"/>
    <w:rsid w:val="007D7849"/>
    <w:rPr>
      <w:rFonts w:ascii="Times New Roman" w:eastAsia="Times New Roman" w:hAnsi="Times New Roman" w:cs="Times New Roman"/>
      <w:sz w:val="24"/>
      <w:szCs w:val="24"/>
      <w:lang w:eastAsia="ar-SA"/>
    </w:rPr>
  </w:style>
  <w:style w:type="paragraph" w:customStyle="1" w:styleId="ust">
    <w:name w:val="ust"/>
    <w:rsid w:val="007D7849"/>
    <w:pPr>
      <w:spacing w:before="60" w:after="60" w:line="240" w:lineRule="auto"/>
      <w:ind w:left="426" w:hanging="284"/>
      <w:jc w:val="both"/>
    </w:pPr>
    <w:rPr>
      <w:rFonts w:ascii="Times New Roman" w:eastAsia="Calibri" w:hAnsi="Times New Roman" w:cs="Times New Roman"/>
      <w:sz w:val="24"/>
      <w:szCs w:val="24"/>
      <w:lang w:eastAsia="pl-PL"/>
    </w:rPr>
  </w:style>
  <w:style w:type="character" w:styleId="Pogrubienie">
    <w:name w:val="Strong"/>
    <w:uiPriority w:val="22"/>
    <w:qFormat/>
    <w:rsid w:val="007D7849"/>
    <w:rPr>
      <w:b/>
      <w:bCs/>
    </w:rPr>
  </w:style>
  <w:style w:type="paragraph" w:styleId="Tekstpodstawowywcity2">
    <w:name w:val="Body Text Indent 2"/>
    <w:basedOn w:val="Normalny"/>
    <w:link w:val="Tekstpodstawowywcity2Znak"/>
    <w:uiPriority w:val="99"/>
    <w:semiHidden/>
    <w:unhideWhenUsed/>
    <w:rsid w:val="004B552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55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84109-31D3-476C-8141-A9470651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1153</Words>
  <Characters>6922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DELL</cp:lastModifiedBy>
  <cp:revision>6</cp:revision>
  <cp:lastPrinted>2016-07-14T06:45:00Z</cp:lastPrinted>
  <dcterms:created xsi:type="dcterms:W3CDTF">2017-04-13T10:38:00Z</dcterms:created>
  <dcterms:modified xsi:type="dcterms:W3CDTF">2019-09-26T06:56:00Z</dcterms:modified>
</cp:coreProperties>
</file>