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1478"/>
        <w:gridCol w:w="59"/>
        <w:gridCol w:w="2048"/>
        <w:gridCol w:w="1025"/>
        <w:gridCol w:w="53"/>
        <w:gridCol w:w="1483"/>
        <w:gridCol w:w="512"/>
        <w:gridCol w:w="1537"/>
      </w:tblGrid>
      <w:tr w:rsidR="008A45F8" w:rsidTr="00F81C43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300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A45F8" w:rsidTr="00F81C43">
        <w:trPr>
          <w:trHeight w:hRule="exact" w:val="225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A45F8" w:rsidTr="00F81C43">
        <w:trPr>
          <w:trHeight w:hRule="exact" w:val="345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A45F8" w:rsidRDefault="00F81C43" w:rsidP="00AC2B1E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Kosztorys </w:t>
            </w:r>
            <w:r w:rsidR="00AC2B1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OFERTOWY</w:t>
            </w:r>
          </w:p>
        </w:tc>
      </w:tr>
      <w:tr w:rsidR="008A45F8" w:rsidTr="00F81C43">
        <w:trPr>
          <w:trHeight w:hRule="exact" w:val="225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Rodzaj robót (branża):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81C43">
              <w:rPr>
                <w:rFonts w:ascii="Arial" w:hAnsi="Arial" w:cs="Arial"/>
                <w:color w:val="000000"/>
                <w:sz w:val="16"/>
                <w:szCs w:val="16"/>
              </w:rPr>
              <w:t>drogowa</w:t>
            </w: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A45F8" w:rsidTr="00562E26">
        <w:trPr>
          <w:trHeight w:hRule="exact" w:val="44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Inwestycja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Pr="00F81C43" w:rsidRDefault="00F81C43" w:rsidP="00F81C4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0" w:after="0" w:line="186" w:lineRule="exac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81C43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PRZEBUDOWA DROGI POWIATOWEJ NR 0741T DĘBIANY – SAMBORZEC W MIEJSCOWOŚCI DĘBIANY</w:t>
            </w:r>
            <w:r w:rsidR="00562E2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562E26" w:rsidRPr="00F81C43">
              <w:rPr>
                <w:rFonts w:ascii="Arial" w:hAnsi="Arial" w:cs="Arial"/>
                <w:b/>
                <w:color w:val="000000"/>
                <w:sz w:val="16"/>
                <w:szCs w:val="16"/>
              </w:rPr>
              <w:t>[BUDOWA PRZEPUSTU DROGOWEGO]</w:t>
            </w:r>
          </w:p>
        </w:tc>
      </w:tr>
      <w:tr w:rsidR="008A45F8" w:rsidTr="00562E26">
        <w:trPr>
          <w:trHeight w:hRule="exact" w:val="42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Pr="00F81C43" w:rsidRDefault="00F81C43" w:rsidP="00F81C4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0" w:after="0" w:line="186" w:lineRule="exac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81C43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PRZEBUDOWA DROGI POWIATOWEJ NR 0782T KLIMONTÓW – OBRAZÓW W MIEJSCOWOŚCI DĘBIANY</w:t>
            </w:r>
            <w:r w:rsidR="00562E2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562E26" w:rsidRPr="00F81C43">
              <w:rPr>
                <w:rFonts w:ascii="Arial" w:hAnsi="Arial" w:cs="Arial"/>
                <w:b/>
                <w:color w:val="000000"/>
                <w:sz w:val="16"/>
                <w:szCs w:val="16"/>
              </w:rPr>
              <w:t>[WYKONANIE UMOCNIENIA SKARP PRZYCZÓŁKA MOSTOWEGO]</w:t>
            </w: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81C43">
              <w:rPr>
                <w:rFonts w:ascii="Arial" w:hAnsi="Arial" w:cs="Arial"/>
                <w:color w:val="000000"/>
                <w:sz w:val="16"/>
                <w:szCs w:val="16"/>
              </w:rPr>
              <w:t>Adres: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Pr="00F81C43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81C43" w:rsidRPr="00F81C43">
              <w:rPr>
                <w:rFonts w:ascii="Arial" w:hAnsi="Arial" w:cs="Arial"/>
                <w:i/>
                <w:color w:val="000000"/>
                <w:sz w:val="16"/>
                <w:szCs w:val="16"/>
              </w:rPr>
              <w:t>DP 0741T I DP 0782T</w:t>
            </w: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Inwestor: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81C43">
              <w:rPr>
                <w:rFonts w:ascii="Arial" w:hAnsi="Arial" w:cs="Arial"/>
                <w:color w:val="000000"/>
                <w:sz w:val="16"/>
                <w:szCs w:val="16"/>
              </w:rPr>
              <w:t>Zarząd Dróg Powiatowych w Sandomierzu z/s w Samborcu</w:t>
            </w: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81C43">
              <w:rPr>
                <w:rFonts w:ascii="Arial" w:hAnsi="Arial" w:cs="Arial"/>
                <w:color w:val="000000"/>
                <w:sz w:val="16"/>
                <w:szCs w:val="16"/>
              </w:rPr>
              <w:t>27-650 Samborzec 199</w:t>
            </w: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45F8" w:rsidTr="00F81C43">
        <w:trPr>
          <w:trHeight w:hRule="exact" w:val="600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opracowania: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 w:rsidP="00AC2B1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1E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………………………………………….</w:t>
            </w:r>
            <w:r w:rsidR="00F81C43">
              <w:rPr>
                <w:rFonts w:ascii="Arial" w:hAnsi="Arial" w:cs="Arial"/>
                <w:color w:val="000000"/>
                <w:sz w:val="16"/>
                <w:szCs w:val="16"/>
              </w:rPr>
              <w:t xml:space="preserve"> r.</w:t>
            </w: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A45F8" w:rsidTr="00F81C43">
        <w:trPr>
          <w:trHeight w:hRule="exact" w:val="405"/>
        </w:trPr>
        <w:tc>
          <w:tcPr>
            <w:tcW w:w="5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 w:rsidP="00AC2B1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kosztorysowa: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Podatek VAT (VAT) = </w:t>
            </w:r>
            <w:r w:rsidR="00AC2B1E">
              <w:rPr>
                <w:rFonts w:ascii="Arial" w:hAnsi="Arial" w:cs="Arial"/>
                <w:color w:val="000000"/>
                <w:sz w:val="16"/>
                <w:szCs w:val="16"/>
              </w:rPr>
              <w:t xml:space="preserve">………………….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%WK: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5F8" w:rsidRDefault="00AC2B1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………………………………………..</w:t>
            </w:r>
            <w:r w:rsidR="00FA0BBD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  <w:r w:rsidR="00FA0B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………………………………………..</w:t>
            </w:r>
            <w:r w:rsidR="00FA0BBD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A45F8" w:rsidTr="00F81C43">
        <w:trPr>
          <w:trHeight w:hRule="exact" w:val="225"/>
        </w:trPr>
        <w:tc>
          <w:tcPr>
            <w:tcW w:w="5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końcowa kosztorysu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A45F8" w:rsidRDefault="00AC2B1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2B1E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………………………………………..</w:t>
            </w:r>
            <w:r w:rsidR="00FA0B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PLN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A45F8" w:rsidTr="00F81C43">
        <w:trPr>
          <w:trHeight w:hRule="exact" w:val="22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Słownie:</w:t>
            </w:r>
          </w:p>
        </w:tc>
        <w:tc>
          <w:tcPr>
            <w:tcW w:w="7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45F8" w:rsidRDefault="00AC2B1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</w:t>
            </w:r>
            <w:r w:rsidR="00FA0BBD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A45F8" w:rsidTr="00F81C43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81C4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Zatwierdził: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A45F8" w:rsidTr="00F81C43">
        <w:trPr>
          <w:trHeight w:hRule="exact" w:val="5837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A45F8" w:rsidTr="00F81C43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</w:p>
        </w:tc>
      </w:tr>
    </w:tbl>
    <w:p w:rsidR="008A45F8" w:rsidRDefault="008A45F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A45F8">
          <w:pgSz w:w="11926" w:h="16867"/>
          <w:pgMar w:top="565" w:right="847" w:bottom="565" w:left="847" w:header="708" w:footer="708" w:gutter="0"/>
          <w:cols w:space="708"/>
          <w:noEndnote/>
        </w:sectPr>
      </w:pPr>
    </w:p>
    <w:tbl>
      <w:tblPr>
        <w:tblW w:w="1027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8"/>
        <w:gridCol w:w="1219"/>
        <w:gridCol w:w="1300"/>
        <w:gridCol w:w="3185"/>
        <w:gridCol w:w="177"/>
        <w:gridCol w:w="602"/>
        <w:gridCol w:w="903"/>
        <w:gridCol w:w="917"/>
        <w:gridCol w:w="903"/>
        <w:gridCol w:w="50"/>
      </w:tblGrid>
      <w:tr w:rsidR="00F81C43" w:rsidTr="00F81C43">
        <w:trPr>
          <w:trHeight w:val="566"/>
        </w:trPr>
        <w:tc>
          <w:tcPr>
            <w:tcW w:w="1027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81C43" w:rsidRPr="00F81C43" w:rsidRDefault="00F81C43" w:rsidP="00AC2B1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1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Kosztorys </w:t>
            </w:r>
            <w:r w:rsidR="00AC2B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OFERTOWY</w:t>
            </w:r>
          </w:p>
        </w:tc>
      </w:tr>
      <w:tr w:rsidR="008A45F8" w:rsidTr="00F81C43">
        <w:trPr>
          <w:trHeight w:hRule="exact" w:val="420"/>
        </w:trPr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46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roboty [PLN]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[PLN]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A45F8" w:rsidTr="00F81C43">
        <w:trPr>
          <w:trHeight w:hRule="exact" w:val="22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A45F8" w:rsidTr="00F81C43">
        <w:trPr>
          <w:trHeight w:hRule="exact" w:val="420"/>
        </w:trPr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A45F8" w:rsidRDefault="00FA0BBD" w:rsidP="00F81C4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DĘBIANY [PRZEPUST DROGOWY I NA ZJEŹDZIE]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D-01.03.02.05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Rozebranie nawierzchni z mieszanek mineralno-bitumicznych, grubość nawierzchni 6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D-02.01.01.64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Wykopy wykonywane mechanicznie w gruncie kat. III-IV z transportem urobku na nasyp samochodami na odl. do 10 km wraz z uformowaniem i wyrównaniem skarp na odkładzie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D-03.01.01.21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 w:rsidP="00F81C4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części przelotowej przepustów drogowych rurowych jednootworowych, która składa się z ławy fundamentowej z betonu,  z rur PP dw</w:t>
            </w:r>
            <w:r w:rsidR="00F81C43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ściennych  o średnicy 60 cm, SN8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D-06.02.01.04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 w:rsidP="00F81C4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przepustów pod zjazdami z rur PP dw</w:t>
            </w:r>
            <w:r w:rsidR="00F81C43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ściennych  o średnicy 60 cm ułożonych na ławie fundamentowej żwirowej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D-03.01.01.41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ścianek czołowych prefabrykowanych dla przepustów z PP  fi 60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Kalkulacja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Zasypanie wykopu wraz z wykonaniem nawierzchni na zjazdach z kruszywa 0-32 mm  wraz z zagęszczeniem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D-04.04.02.03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podbudowy z kruszywa łamanego 0 - 64 - tłucznia kamiennego, warstwa dolna, grubość warstwy po zagęszczeniu 25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D-05.03.05.01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warstwy wiążącej z mieszanki mineralno-asfaltowej AC 11 W dowożonej z odl. do 5 km, grubość warstwy po zagęszczeniu 4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D-05.03.05.22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warstwy ścieralnej z mieszanki asfaltowej AC 5 S dowożonej z odl. do 5 km, grubość warstwy po zagęszczeniu 4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240"/>
        </w:trPr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DĘBIANY - MOST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A45F8" w:rsidTr="00F81C43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D-01.03.02.05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Rozebranie nawierzchni z mieszanek mineralno-bitumicznych, grubość nawierzchni 4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D-01.03.02.06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Rozebranie nawierzchni z betonu, grubość nawierzchni 10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79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D-01.03.02.12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Rozebranie nawierzchni z płyt drogowych betonowych (trylinki), grubości 12 cm, spoiny wypełnione piaskiem [DEMONTAŻ STOŻKÓW NAWIERZCHNI MOSTU MATERIAŁ DO PONOWNEGO WBUDOWANIA]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67,824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D-01.03.02.17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Rozebranie krawężników betonowych, ułożonych na podsypce cementowo-piaskowej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D-01.03.02.17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Rozebranie ścieku z krawężników betonowych i korytka betonowego, ułożonych na podsypce cementowo-piaskowej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99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D-02.03.01.01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Nasypy wykonywane mechanicznie z gruntu kat. I-II z transportem urobku na nasyp samochodami na odl. do 1 km wraz z formowaniem i zagęszczeniem nasypu i zwilżeniem w miarę potrzeby warstw zagęszczanych wodą [odtworzenie stożka przyczółków mostu]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14,130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D-02.01.01.01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Wykopy oraz przekopy (bez transportu) wykonywane mechanicznie na odkład w gruncie kat. I-II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5,652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M-21.20.10.11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ścianki stożków betonu klasy C20/25 (B-25), w deskowaniu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6,782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D-06.10.01.01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Uszczelnienie przyczółków geowłókniną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79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D-05.03.03.02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nawierzchni z płyt drogowych betonowych sześciokątnych na podsypce piaskowej wraz z wypełnieniem spoin piaskiem, na podbudowie betonowej, grubość płyt 15 cm [płyty z rozbiórki].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67,820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D-08.05.04.01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Ułożenie ścieku podchodnikowego z płyt betonowych zbrojowych o wymiarach 50x50x10 cm na krawężnikach drogowych wraz z uformowaniem ścieku z betonu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D-04.01.01.03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Koryto wykonywane mechanicznie na całej szerokości jezdni i chodników w gruncie kat. II-IV, głębokość koryta 20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D-08.01.01.02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Ustawienie krawężników betonowych o wymiarach 15x30 cm wraz z wykonaniem ławy z oporem z betonu C8/10 (B-10)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D-08.03.01.21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Ustawienie obrzeży betonowych o wymiarach 30x8 cm na podsypce cementowo-piaskowej, spoiny wypełnione zaprawą cementową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D-04.02.01.01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i zagęszczanie mechanicznie warstwy z piasku w korycie lub na całej szerokości drogi, grubość warstwy 10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D-04.04.02.01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podbudowy z kruszywa łamanego - tłucznia kamiennego, warstwa dolna, grubość warstwy po zagęszczeniu 15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42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D-05.03.23.31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Nawierzchnia z kostki brukowej betonowej szarej grub. 8 cm na podsypce cementowo-piaskowej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45F8" w:rsidTr="00F81C43">
        <w:trPr>
          <w:trHeight w:hRule="exact" w:val="79"/>
        </w:trPr>
        <w:tc>
          <w:tcPr>
            <w:tcW w:w="102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8A45F8" w:rsidTr="00F81C43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</w:p>
        </w:tc>
      </w:tr>
    </w:tbl>
    <w:p w:rsidR="008A45F8" w:rsidRDefault="008A45F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A45F8">
          <w:pgSz w:w="11926" w:h="16867"/>
          <w:pgMar w:top="565" w:right="847" w:bottom="565" w:left="84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1"/>
        <w:gridCol w:w="2616"/>
        <w:gridCol w:w="3185"/>
        <w:gridCol w:w="797"/>
        <w:gridCol w:w="2735"/>
      </w:tblGrid>
      <w:tr w:rsidR="008A45F8">
        <w:trPr>
          <w:trHeight w:hRule="exact" w:val="283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45F8">
        <w:trPr>
          <w:trHeight w:hRule="exact" w:val="113"/>
        </w:trPr>
        <w:tc>
          <w:tcPr>
            <w:tcW w:w="102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A45F8">
        <w:trPr>
          <w:trHeight w:hRule="exact" w:val="405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 w:rsidP="00AC2B1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kosztorysowa: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Podatek VAT (VAT) = </w:t>
            </w:r>
            <w:r w:rsidR="00AC2B1E">
              <w:rPr>
                <w:rFonts w:ascii="Arial" w:hAnsi="Arial" w:cs="Arial"/>
                <w:color w:val="000000"/>
                <w:sz w:val="16"/>
                <w:szCs w:val="16"/>
              </w:rPr>
              <w:t xml:space="preserve">……………………..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%WK: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8A45F8" w:rsidRDefault="00AC2B1E" w:rsidP="00AC2B1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…………………………………….</w:t>
            </w:r>
            <w:r w:rsidR="00FA0BBD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  <w:r w:rsidR="00FA0BB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…………………………………….</w:t>
            </w:r>
            <w:r w:rsidR="00FA0BBD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</w:p>
        </w:tc>
      </w:tr>
      <w:tr w:rsidR="008A45F8">
        <w:trPr>
          <w:trHeight w:hRule="exact" w:val="283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końcowa: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8A45F8" w:rsidRDefault="00AC2B1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…………………………………….</w:t>
            </w:r>
            <w:r w:rsidR="00FA0B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PLN</w:t>
            </w:r>
          </w:p>
        </w:tc>
      </w:tr>
      <w:tr w:rsidR="008A45F8" w:rsidTr="00AC2B1E">
        <w:trPr>
          <w:trHeight w:hRule="exact" w:val="13943"/>
        </w:trPr>
        <w:tc>
          <w:tcPr>
            <w:tcW w:w="102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A45F8">
        <w:trPr>
          <w:trHeight w:hRule="exact" w:val="283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8A45F8" w:rsidRDefault="00FA0BB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F8" w:rsidRDefault="008A45F8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</w:p>
        </w:tc>
      </w:tr>
    </w:tbl>
    <w:p w:rsidR="00FA0BBD" w:rsidRDefault="00FA0BBD" w:rsidP="00AC2B1E"/>
    <w:sectPr w:rsidR="00FA0BBD">
      <w:pgSz w:w="11926" w:h="16867"/>
      <w:pgMar w:top="565" w:right="847" w:bottom="565" w:left="8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31E85"/>
    <w:multiLevelType w:val="hybridMultilevel"/>
    <w:tmpl w:val="EB26A69E"/>
    <w:lvl w:ilvl="0" w:tplc="2F6EFD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AE"/>
    <w:rsid w:val="00562E26"/>
    <w:rsid w:val="008A45F8"/>
    <w:rsid w:val="009E192A"/>
    <w:rsid w:val="00AC2B1E"/>
    <w:rsid w:val="00CE1FAE"/>
    <w:rsid w:val="00F24E87"/>
    <w:rsid w:val="00F81C43"/>
    <w:rsid w:val="00FA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A8D72F-355B-4CE4-A3FB-8BC79436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C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DELL</cp:lastModifiedBy>
  <cp:revision>4</cp:revision>
  <cp:lastPrinted>2019-09-23T11:22:00Z</cp:lastPrinted>
  <dcterms:created xsi:type="dcterms:W3CDTF">2019-09-23T11:04:00Z</dcterms:created>
  <dcterms:modified xsi:type="dcterms:W3CDTF">2019-09-23T11:22:00Z</dcterms:modified>
</cp:coreProperties>
</file>